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rPr>
        <w:alias w:val="(Sag, Ansvarlig enhed) Navn 1"/>
        <w:tag w:val="&lt;Tag&gt;&lt;Xpath&gt;/ns0:Root[1]/ns0:data[@id='447B1C19-BC31-48A7-856E-A9F697E5C8B1']/ns0:value&lt;/Xpath&gt;&lt;/Tag&gt;"/>
        <w:id w:val="1615407721"/>
        <w:placeholder>
          <w:docPart w:val="524DD4224CEC48168EEBE87409C67DE0"/>
        </w:placeholder>
        <w:dataBinding w:prefixMappings="xmlns:ns0='Workzone'" w:xpath="/ns0:Root[1]/ns0:data[@id='447B1C19-BC31-48A7-856E-A9F697E5C8B1']/ns0:value" w:storeItemID="{45E7CA82-8612-44C2-8599-334159C06985}"/>
        <w:text/>
      </w:sdtPr>
      <w:sdtEndPr/>
      <w:sdtContent>
        <w:p w14:paraId="250D4A83" w14:textId="448A193C" w:rsidR="002369F1" w:rsidRPr="008B0C6C" w:rsidRDefault="00CA3BA6" w:rsidP="002369F1">
          <w:pPr>
            <w:pStyle w:val="Template-Virksomhedsafdeling"/>
            <w:framePr w:w="1690" w:h="1899" w:hSpace="142" w:wrap="around" w:vAnchor="text" w:hAnchor="text" w:x="8194" w:y="7"/>
            <w:rPr>
              <w:color w:val="auto"/>
            </w:rPr>
          </w:pPr>
          <w:r w:rsidRPr="008B0C6C">
            <w:rPr>
              <w:color w:val="auto"/>
            </w:rPr>
            <w:t>Juridisk Sektion</w:t>
          </w:r>
        </w:p>
      </w:sdtContent>
    </w:sdt>
    <w:p w14:paraId="09F03DE3" w14:textId="77777777" w:rsidR="002369F1" w:rsidRPr="008B0C6C" w:rsidRDefault="002369F1" w:rsidP="002369F1">
      <w:pPr>
        <w:pStyle w:val="Template-Adresse"/>
        <w:framePr w:w="1690" w:h="1899" w:hSpace="142" w:wrap="around" w:vAnchor="text" w:hAnchor="text" w:x="8194" w:y="7"/>
      </w:pPr>
      <w:r w:rsidRPr="008B0C6C">
        <w:t>Østjyllands Politi</w:t>
      </w:r>
    </w:p>
    <w:p w14:paraId="6082ED14" w14:textId="77777777" w:rsidR="002369F1" w:rsidRPr="008B0C6C" w:rsidRDefault="002369F1" w:rsidP="002369F1">
      <w:pPr>
        <w:pStyle w:val="Template-Virksomhedsafdeling"/>
        <w:framePr w:w="1690" w:h="1899" w:hSpace="142" w:wrap="around" w:vAnchor="text" w:hAnchor="text" w:x="8194" w:y="7"/>
        <w:rPr>
          <w:color w:val="auto"/>
        </w:rPr>
      </w:pPr>
      <w:r w:rsidRPr="008B0C6C">
        <w:rPr>
          <w:color w:val="auto"/>
        </w:rPr>
        <w:t>Ridderstræde 1</w:t>
      </w:r>
    </w:p>
    <w:p w14:paraId="19CDFA46" w14:textId="77777777" w:rsidR="002369F1" w:rsidRPr="008B0C6C" w:rsidRDefault="002369F1" w:rsidP="002369F1">
      <w:pPr>
        <w:pStyle w:val="Template-Virksomhedsafdeling"/>
        <w:framePr w:w="1690" w:h="1899" w:hSpace="142" w:wrap="around" w:vAnchor="text" w:hAnchor="text" w:x="8194" w:y="7"/>
        <w:rPr>
          <w:color w:val="auto"/>
        </w:rPr>
      </w:pPr>
      <w:r w:rsidRPr="008B0C6C">
        <w:rPr>
          <w:color w:val="auto"/>
        </w:rPr>
        <w:t>8000 Aarhus</w:t>
      </w:r>
    </w:p>
    <w:p w14:paraId="0E071963" w14:textId="77777777" w:rsidR="002369F1" w:rsidRPr="008B0C6C" w:rsidRDefault="002369F1" w:rsidP="002369F1">
      <w:pPr>
        <w:pStyle w:val="Template-Virksomhedsafdeling"/>
        <w:framePr w:w="1690" w:h="1899" w:hSpace="142" w:wrap="around" w:vAnchor="text" w:hAnchor="text" w:x="8194" w:y="7"/>
        <w:rPr>
          <w:color w:val="auto"/>
        </w:rPr>
      </w:pPr>
    </w:p>
    <w:p w14:paraId="4165A928" w14:textId="77777777" w:rsidR="002369F1" w:rsidRPr="008B0C6C" w:rsidRDefault="002369F1" w:rsidP="002369F1">
      <w:pPr>
        <w:pStyle w:val="Template-Virksomhedsafdeling"/>
        <w:framePr w:w="1690" w:h="1899" w:hSpace="142" w:wrap="around" w:vAnchor="text" w:hAnchor="text" w:x="8194" w:y="7"/>
        <w:rPr>
          <w:color w:val="auto"/>
        </w:rPr>
      </w:pPr>
      <w:r w:rsidRPr="008B0C6C">
        <w:rPr>
          <w:color w:val="auto"/>
        </w:rPr>
        <w:t>Tlf.: 114 eller 8731 1448</w:t>
      </w:r>
    </w:p>
    <w:p w14:paraId="7417343A" w14:textId="77777777" w:rsidR="002369F1" w:rsidRPr="008B0C6C" w:rsidRDefault="002369F1" w:rsidP="002369F1">
      <w:pPr>
        <w:pStyle w:val="Template-Virksomhedsafdeling"/>
        <w:framePr w:w="1690" w:h="1899" w:hSpace="142" w:wrap="around" w:vAnchor="text" w:hAnchor="text" w:x="8194" w:y="7"/>
        <w:rPr>
          <w:color w:val="auto"/>
        </w:rPr>
      </w:pPr>
      <w:r w:rsidRPr="008B0C6C">
        <w:rPr>
          <w:color w:val="auto"/>
        </w:rPr>
        <w:t>E-mail: ojyl@politi.dk</w:t>
      </w:r>
    </w:p>
    <w:p w14:paraId="393B86F6" w14:textId="77777777" w:rsidR="002369F1" w:rsidRPr="008B0C6C" w:rsidRDefault="002369F1" w:rsidP="002369F1">
      <w:pPr>
        <w:pStyle w:val="Template-Virksomhedsafdeling"/>
        <w:framePr w:w="1690" w:h="1899" w:hSpace="142" w:wrap="around" w:vAnchor="text" w:hAnchor="text" w:x="8194" w:y="7"/>
        <w:rPr>
          <w:color w:val="auto"/>
          <w:lang w:val="en-US"/>
        </w:rPr>
      </w:pPr>
      <w:r w:rsidRPr="008B0C6C">
        <w:rPr>
          <w:color w:val="auto"/>
          <w:lang w:val="en-US"/>
        </w:rPr>
        <w:t>CVR nr.: 17143611</w:t>
      </w:r>
    </w:p>
    <w:p w14:paraId="3BB568CE" w14:textId="77777777" w:rsidR="00C34DA5" w:rsidRPr="008B0C6C" w:rsidRDefault="00C34DA5" w:rsidP="00537F87">
      <w:pPr>
        <w:spacing w:line="14" w:lineRule="exact"/>
        <w:rPr>
          <w:szCs w:val="22"/>
          <w:lang w:val="en-US"/>
        </w:rPr>
      </w:pPr>
    </w:p>
    <w:tbl>
      <w:tblPr>
        <w:tblStyle w:val="Blank"/>
        <w:tblW w:w="0" w:type="auto"/>
        <w:tblLayout w:type="fixed"/>
        <w:tblLook w:val="04A0" w:firstRow="1" w:lastRow="0" w:firstColumn="1" w:lastColumn="0" w:noHBand="0" w:noVBand="1"/>
      </w:tblPr>
      <w:tblGrid>
        <w:gridCol w:w="4820"/>
        <w:gridCol w:w="3119"/>
      </w:tblGrid>
      <w:tr w:rsidR="0068662E" w:rsidRPr="008B0C6C" w14:paraId="5D33CCDE" w14:textId="77777777" w:rsidTr="0068662E">
        <w:trPr>
          <w:trHeight w:hRule="exact" w:val="1758"/>
        </w:trPr>
        <w:tc>
          <w:tcPr>
            <w:tcW w:w="4820" w:type="dxa"/>
          </w:tcPr>
          <w:p w14:paraId="39826DB8" w14:textId="77777777" w:rsidR="0068662E" w:rsidRPr="008B0C6C" w:rsidRDefault="0068662E" w:rsidP="001F0D7B">
            <w:pPr>
              <w:pStyle w:val="Dokument-Type"/>
              <w:spacing w:after="120"/>
              <w:rPr>
                <w:lang w:val="en-US"/>
              </w:rPr>
            </w:pPr>
          </w:p>
        </w:tc>
        <w:tc>
          <w:tcPr>
            <w:tcW w:w="3119" w:type="dxa"/>
          </w:tcPr>
          <w:p w14:paraId="5BB7FF3D" w14:textId="302735FB" w:rsidR="0068662E" w:rsidRPr="008B0C6C" w:rsidRDefault="0068662E">
            <w:pPr>
              <w:pStyle w:val="Kolofon"/>
              <w:rPr>
                <w:sz w:val="15"/>
                <w:szCs w:val="15"/>
              </w:rPr>
            </w:pPr>
            <w:r w:rsidRPr="008B0C6C">
              <w:rPr>
                <w:sz w:val="15"/>
                <w:szCs w:val="15"/>
              </w:rPr>
              <w:t xml:space="preserve">Dato: </w:t>
            </w:r>
            <w:sdt>
              <w:sdtPr>
                <w:rPr>
                  <w:sz w:val="15"/>
                  <w:szCs w:val="15"/>
                </w:rPr>
                <w:alias w:val="(Dokument) Brevdato"/>
                <w:id w:val="1881820334"/>
                <w:placeholder>
                  <w:docPart w:val="E63333FDAF86435D971F9D81C598E127"/>
                </w:placeholder>
                <w:dataBinding w:prefixMappings="xmlns:ns0='Workzone'" w:xpath="//ns0:Root[1]/ns0:data[@id='49EEA436-06AC-4EBB-BB5F-589B474AFE29']/ns0:value" w:storeItemID="{45E7CA82-8612-44C2-8599-334159C06985}"/>
                <w:date w:fullDate="2024-07-02T00:00:00Z">
                  <w:dateFormat w:val="dd-MM-yyyy"/>
                  <w:lid w:val="da-DK"/>
                  <w:storeMappedDataAs w:val="dateTime"/>
                  <w:calendar w:val="gregorian"/>
                </w:date>
              </w:sdtPr>
              <w:sdtEndPr/>
              <w:sdtContent>
                <w:r w:rsidR="00CA3BA6" w:rsidRPr="008B0C6C">
                  <w:rPr>
                    <w:sz w:val="15"/>
                    <w:szCs w:val="15"/>
                  </w:rPr>
                  <w:t>02-07-2024</w:t>
                </w:r>
              </w:sdtContent>
            </w:sdt>
          </w:p>
          <w:p w14:paraId="3CC7A75E" w14:textId="38B21562" w:rsidR="0068662E" w:rsidRPr="008B0C6C" w:rsidRDefault="0068662E">
            <w:pPr>
              <w:pStyle w:val="Template-Adresse"/>
              <w:jc w:val="right"/>
              <w:rPr>
                <w:noProof w:val="0"/>
                <w:szCs w:val="15"/>
              </w:rPr>
            </w:pPr>
            <w:r w:rsidRPr="008B0C6C">
              <w:rPr>
                <w:szCs w:val="15"/>
              </w:rPr>
              <w:t xml:space="preserve">Ansvarlig enhed: </w:t>
            </w:r>
            <w:sdt>
              <w:sdtPr>
                <w:rPr>
                  <w:szCs w:val="15"/>
                </w:rPr>
                <w:alias w:val="(Dokument, Ansvarlig enhed) Navn 1"/>
                <w:tag w:val="&lt;Tag&gt;&lt;Xpath&gt;/ns0:Root[1]/ns0:data[@id='B22761CB-6712-43D6-9341-3E00753DAD90']/ns0:value&lt;/Xpath&gt;&lt;/Tag&gt;"/>
                <w:id w:val="-102954867"/>
                <w:placeholder>
                  <w:docPart w:val="1DD7FB816EA9430AA2FE991411264DA7"/>
                </w:placeholder>
                <w:dataBinding w:prefixMappings="xmlns:ns0='Workzone'" w:xpath="/ns0:Root[1]/ns0:data[@id='B22761CB-6712-43D6-9341-3E00753DAD90']/ns0:value" w:storeItemID="{45E7CA82-8612-44C2-8599-334159C06985}"/>
                <w:text/>
              </w:sdtPr>
              <w:sdtEndPr/>
              <w:sdtContent>
                <w:r w:rsidR="00CA3BA6" w:rsidRPr="008B0C6C">
                  <w:rPr>
                    <w:szCs w:val="15"/>
                  </w:rPr>
                  <w:t>Juridisk Sektion</w:t>
                </w:r>
              </w:sdtContent>
            </w:sdt>
          </w:p>
          <w:p w14:paraId="2CD01E95" w14:textId="1E3C9FBB" w:rsidR="0068662E" w:rsidRPr="008B0C6C" w:rsidRDefault="0068662E">
            <w:pPr>
              <w:pStyle w:val="Kolofon"/>
              <w:rPr>
                <w:sz w:val="15"/>
                <w:szCs w:val="15"/>
                <w:lang w:val="en-US"/>
              </w:rPr>
            </w:pPr>
            <w:r w:rsidRPr="008B0C6C">
              <w:rPr>
                <w:sz w:val="15"/>
                <w:szCs w:val="15"/>
                <w:lang w:val="en-US"/>
              </w:rPr>
              <w:t xml:space="preserve">J.nr.: </w:t>
            </w:r>
            <w:sdt>
              <w:sdtPr>
                <w:rPr>
                  <w:sz w:val="15"/>
                  <w:szCs w:val="15"/>
                </w:rPr>
                <w:alias w:val="(Sag) Sagsnr."/>
                <w:id w:val="860245606"/>
                <w:placeholder>
                  <w:docPart w:val="62EDEFF6F7864678A4BD67F72C0E75C4"/>
                </w:placeholder>
                <w:dataBinding w:prefixMappings="xmlns:ns0='Workzone'" w:xpath="//ns0:Root[1]/ns0:data[@id='4A247CA3-F186-4472-80F1-88BC39AA9062']/ns0:value" w:storeItemID="{45E7CA82-8612-44C2-8599-334159C06985}"/>
                <w:text/>
              </w:sdtPr>
              <w:sdtEndPr/>
              <w:sdtContent>
                <w:r w:rsidR="00CA3BA6" w:rsidRPr="008B0C6C">
                  <w:rPr>
                    <w:sz w:val="15"/>
                    <w:szCs w:val="15"/>
                  </w:rPr>
                  <w:t>2024-071056</w:t>
                </w:r>
              </w:sdtContent>
            </w:sdt>
          </w:p>
          <w:p w14:paraId="473201D6" w14:textId="37B1423A" w:rsidR="0068662E" w:rsidRPr="008B0C6C" w:rsidRDefault="0068662E">
            <w:pPr>
              <w:pStyle w:val="Kolofon"/>
              <w:rPr>
                <w:sz w:val="15"/>
                <w:szCs w:val="15"/>
              </w:rPr>
            </w:pPr>
            <w:r w:rsidRPr="008B0C6C">
              <w:rPr>
                <w:sz w:val="15"/>
                <w:szCs w:val="15"/>
              </w:rPr>
              <w:t xml:space="preserve">Dok.nr. </w:t>
            </w:r>
            <w:sdt>
              <w:sdtPr>
                <w:rPr>
                  <w:sz w:val="15"/>
                  <w:szCs w:val="15"/>
                </w:rPr>
                <w:alias w:val="(Dokument) Dokumentnr."/>
                <w:id w:val="-1286650813"/>
                <w:placeholder>
                  <w:docPart w:val="40AA7E0F28E840CB8468A01B76637F73"/>
                </w:placeholder>
                <w:dataBinding w:prefixMappings="xmlns:ns0='Workzone'" w:xpath="//ns0:Root[1]/ns0:data[@id='B9C8395A-22D1-4D7C-9486-93FBFBEAF2F3']/ns0:value" w:storeItemID="{45E7CA82-8612-44C2-8599-334159C06985}"/>
                <w:text/>
              </w:sdtPr>
              <w:sdtEndPr/>
              <w:sdtContent>
                <w:r w:rsidR="00CA3BA6" w:rsidRPr="008B0C6C">
                  <w:rPr>
                    <w:sz w:val="15"/>
                    <w:szCs w:val="15"/>
                  </w:rPr>
                  <w:t>1692569</w:t>
                </w:r>
              </w:sdtContent>
            </w:sdt>
          </w:p>
          <w:p w14:paraId="345C390E" w14:textId="77777777" w:rsidR="0068662E" w:rsidRPr="008B0C6C" w:rsidRDefault="0068662E">
            <w:pPr>
              <w:pStyle w:val="Kolofon"/>
              <w:rPr>
                <w:sz w:val="20"/>
              </w:rPr>
            </w:pPr>
          </w:p>
          <w:p w14:paraId="51058E60" w14:textId="77777777" w:rsidR="0068662E" w:rsidRPr="008B0C6C" w:rsidRDefault="0068662E">
            <w:pPr>
              <w:pStyle w:val="Kolofon"/>
            </w:pPr>
          </w:p>
        </w:tc>
      </w:tr>
    </w:tbl>
    <w:p w14:paraId="2747523E" w14:textId="77777777" w:rsidR="00032F73" w:rsidRPr="008B0C6C" w:rsidRDefault="00032F73" w:rsidP="00DB6497">
      <w:pPr>
        <w:pStyle w:val="Overskrift1"/>
      </w:pPr>
    </w:p>
    <w:p w14:paraId="762AD615" w14:textId="3AB0C511" w:rsidR="001F0D7B" w:rsidRPr="008B0C6C" w:rsidRDefault="001F0D7B" w:rsidP="001F0D7B">
      <w:pPr>
        <w:spacing w:line="360" w:lineRule="auto"/>
        <w:jc w:val="center"/>
        <w:rPr>
          <w:rFonts w:ascii="Times New Roman" w:hAnsi="Times New Roman" w:cs="Times New Roman"/>
          <w:b/>
          <w:bCs/>
          <w:sz w:val="24"/>
          <w:szCs w:val="24"/>
        </w:rPr>
      </w:pPr>
      <w:r w:rsidRPr="008B0C6C">
        <w:rPr>
          <w:rFonts w:ascii="Times New Roman" w:hAnsi="Times New Roman" w:cs="Times New Roman"/>
          <w:b/>
          <w:bCs/>
          <w:sz w:val="24"/>
          <w:szCs w:val="24"/>
          <w:u w:val="single"/>
        </w:rPr>
        <w:t>Læringspunkter fra myndighedsindsatsen i forbindelse med meget kraftigt snevejr den 3. og 4. januar 2024 i Østjylland</w:t>
      </w:r>
    </w:p>
    <w:p w14:paraId="6463E15B" w14:textId="77777777" w:rsidR="001F0D7B" w:rsidRPr="008B0C6C" w:rsidRDefault="001F0D7B" w:rsidP="001F0D7B">
      <w:pPr>
        <w:spacing w:line="360" w:lineRule="auto"/>
        <w:rPr>
          <w:rFonts w:ascii="Times New Roman" w:hAnsi="Times New Roman" w:cs="Times New Roman"/>
          <w:sz w:val="24"/>
          <w:szCs w:val="24"/>
        </w:rPr>
      </w:pPr>
    </w:p>
    <w:p w14:paraId="66C95877" w14:textId="77777777" w:rsidR="001F0D7B" w:rsidRPr="008B0C6C" w:rsidRDefault="001F0D7B" w:rsidP="001F0D7B">
      <w:pPr>
        <w:spacing w:line="360" w:lineRule="auto"/>
        <w:rPr>
          <w:rFonts w:ascii="Calibri" w:hAnsi="Calibri" w:cs="Calibri"/>
          <w:b/>
          <w:bCs/>
          <w:sz w:val="22"/>
          <w:szCs w:val="22"/>
          <w:u w:val="single"/>
        </w:rPr>
      </w:pPr>
    </w:p>
    <w:p w14:paraId="0A6493DB" w14:textId="2971A725" w:rsidR="001F0D7B" w:rsidRPr="008B0C6C" w:rsidRDefault="001F0D7B" w:rsidP="001F0D7B">
      <w:pPr>
        <w:spacing w:line="360" w:lineRule="auto"/>
        <w:rPr>
          <w:rFonts w:ascii="Times New Roman" w:hAnsi="Times New Roman" w:cs="Times New Roman"/>
          <w:b/>
          <w:bCs/>
          <w:sz w:val="24"/>
          <w:szCs w:val="24"/>
          <w:u w:val="single"/>
        </w:rPr>
      </w:pPr>
      <w:r w:rsidRPr="008B0C6C">
        <w:rPr>
          <w:rFonts w:ascii="Times New Roman" w:hAnsi="Times New Roman" w:cs="Times New Roman"/>
          <w:b/>
          <w:bCs/>
          <w:sz w:val="24"/>
          <w:szCs w:val="24"/>
          <w:u w:val="single"/>
        </w:rPr>
        <w:t>Indledning</w:t>
      </w:r>
    </w:p>
    <w:p w14:paraId="4F88DFD2" w14:textId="151F66A5"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De følgende læringspunkter er udarbejdet på baggrund af drøftelser i den Lokale Strategiske Beredskabsstab og er udtryk for myndighedernes fælles vurder</w:t>
      </w:r>
      <w:r w:rsidR="008B0C6C">
        <w:rPr>
          <w:rFonts w:ascii="Times New Roman" w:hAnsi="Times New Roman" w:cs="Times New Roman"/>
          <w:sz w:val="24"/>
          <w:szCs w:val="24"/>
        </w:rPr>
        <w:t>i</w:t>
      </w:r>
      <w:r w:rsidRPr="008B0C6C">
        <w:rPr>
          <w:rFonts w:ascii="Times New Roman" w:hAnsi="Times New Roman" w:cs="Times New Roman"/>
          <w:sz w:val="24"/>
          <w:szCs w:val="24"/>
        </w:rPr>
        <w:t>ng.</w:t>
      </w:r>
    </w:p>
    <w:p w14:paraId="50FF5C05" w14:textId="77777777" w:rsidR="001F0D7B" w:rsidRPr="008B0C6C" w:rsidRDefault="001F0D7B" w:rsidP="001F0D7B">
      <w:pPr>
        <w:spacing w:line="360" w:lineRule="auto"/>
        <w:rPr>
          <w:rFonts w:ascii="Calibri" w:hAnsi="Calibri" w:cs="Calibri"/>
          <w:sz w:val="22"/>
          <w:szCs w:val="22"/>
        </w:rPr>
      </w:pPr>
    </w:p>
    <w:p w14:paraId="6F7A18C2" w14:textId="11EA7843"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Den </w:t>
      </w:r>
      <w:r w:rsidR="008B0C6C">
        <w:rPr>
          <w:rFonts w:ascii="Times New Roman" w:hAnsi="Times New Roman" w:cs="Times New Roman"/>
          <w:sz w:val="24"/>
          <w:szCs w:val="24"/>
        </w:rPr>
        <w:t>L</w:t>
      </w:r>
      <w:r w:rsidRPr="008B0C6C">
        <w:rPr>
          <w:rFonts w:ascii="Times New Roman" w:hAnsi="Times New Roman" w:cs="Times New Roman"/>
          <w:sz w:val="24"/>
          <w:szCs w:val="24"/>
        </w:rPr>
        <w:t xml:space="preserve">okale </w:t>
      </w:r>
      <w:r w:rsidR="008B0C6C">
        <w:rPr>
          <w:rFonts w:ascii="Times New Roman" w:hAnsi="Times New Roman" w:cs="Times New Roman"/>
          <w:sz w:val="24"/>
          <w:szCs w:val="24"/>
        </w:rPr>
        <w:t>B</w:t>
      </w:r>
      <w:r w:rsidRPr="008B0C6C">
        <w:rPr>
          <w:rFonts w:ascii="Times New Roman" w:hAnsi="Times New Roman" w:cs="Times New Roman"/>
          <w:sz w:val="24"/>
          <w:szCs w:val="24"/>
        </w:rPr>
        <w:t>eredskabsstab på operationelt niveau (</w:t>
      </w:r>
      <w:r w:rsidR="003166A4" w:rsidRPr="008B0C6C">
        <w:rPr>
          <w:rFonts w:ascii="Times New Roman" w:hAnsi="Times New Roman" w:cs="Times New Roman"/>
          <w:sz w:val="24"/>
          <w:szCs w:val="24"/>
        </w:rPr>
        <w:t>Den Lokale Beredskabsstab</w:t>
      </w:r>
      <w:r w:rsidRPr="008B0C6C">
        <w:rPr>
          <w:rFonts w:ascii="Times New Roman" w:hAnsi="Times New Roman" w:cs="Times New Roman"/>
          <w:sz w:val="24"/>
          <w:szCs w:val="24"/>
        </w:rPr>
        <w:t>) samarbejdede den 3. – 4. januar 2024 om myndighedsindsatsen i forbinde</w:t>
      </w:r>
      <w:r w:rsidR="006C6411" w:rsidRPr="008B0C6C">
        <w:rPr>
          <w:rFonts w:ascii="Times New Roman" w:hAnsi="Times New Roman" w:cs="Times New Roman"/>
          <w:sz w:val="24"/>
          <w:szCs w:val="24"/>
        </w:rPr>
        <w:t>lse med, at meget</w:t>
      </w:r>
      <w:r w:rsidRPr="008B0C6C">
        <w:rPr>
          <w:rFonts w:ascii="Times New Roman" w:hAnsi="Times New Roman" w:cs="Times New Roman"/>
          <w:sz w:val="24"/>
          <w:szCs w:val="24"/>
        </w:rPr>
        <w:t xml:space="preserve"> kraftigt snevejr og fygning medførte uventet store trafikale udfordringer i Østjyllands Politikreds. Navnlig en lastbils færdselsuheld på motorvej E45 mellem Aarhus og Randers om formiddagen den 3. januar 2024 gav anledning til betydelige udfordringer for myndighederne. Der gik adskillige timer, inden lastbilen blev trukket fri, og der opstod som følge heraf en betydelig kø på motorvejen. Snefygning mv. betød, at en række biler i køen sad fast og måtte trækkes fri. Det var dog fortsat muligt at yde sundhedsfaglig assistance i det nødvendige omfang.  </w:t>
      </w:r>
    </w:p>
    <w:p w14:paraId="3A14CEBA" w14:textId="77777777" w:rsidR="001F0D7B" w:rsidRPr="008B0C6C" w:rsidRDefault="001F0D7B" w:rsidP="001F0D7B">
      <w:pPr>
        <w:spacing w:line="360" w:lineRule="auto"/>
        <w:rPr>
          <w:rFonts w:ascii="Times New Roman" w:hAnsi="Times New Roman" w:cs="Times New Roman"/>
          <w:sz w:val="24"/>
          <w:szCs w:val="24"/>
        </w:rPr>
      </w:pPr>
    </w:p>
    <w:p w14:paraId="4B4B7FF9" w14:textId="31AEF95E" w:rsidR="001F0D7B" w:rsidRPr="008B0C6C" w:rsidRDefault="003166A4"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Den Lokale Beredskabsstab</w:t>
      </w:r>
      <w:r w:rsidR="001F0D7B" w:rsidRPr="008B0C6C">
        <w:rPr>
          <w:rFonts w:ascii="Times New Roman" w:hAnsi="Times New Roman" w:cs="Times New Roman"/>
          <w:sz w:val="24"/>
          <w:szCs w:val="24"/>
        </w:rPr>
        <w:t xml:space="preserve"> blev på baggrund af en ændret vejrprognose sat i informationsberedskab den 2. januar 2024 kl. 22. </w:t>
      </w:r>
      <w:r w:rsidR="00F77175" w:rsidRPr="008B0C6C">
        <w:rPr>
          <w:rFonts w:ascii="Times New Roman" w:hAnsi="Times New Roman" w:cs="Times New Roman"/>
          <w:sz w:val="24"/>
          <w:szCs w:val="24"/>
        </w:rPr>
        <w:t>00.</w:t>
      </w:r>
      <w:r w:rsidRPr="008B0C6C">
        <w:rPr>
          <w:rFonts w:ascii="Times New Roman" w:hAnsi="Times New Roman" w:cs="Times New Roman"/>
          <w:sz w:val="24"/>
          <w:szCs w:val="24"/>
        </w:rPr>
        <w:t>Den Lokale Beredskabsstab</w:t>
      </w:r>
      <w:r w:rsidR="001F0D7B" w:rsidRPr="008B0C6C">
        <w:rPr>
          <w:rFonts w:ascii="Times New Roman" w:hAnsi="Times New Roman" w:cs="Times New Roman"/>
          <w:sz w:val="24"/>
          <w:szCs w:val="24"/>
        </w:rPr>
        <w:t xml:space="preserve"> holdt den 3. januar 2024 fire virtuelle møder og var herefter fysisk samlet på Politigården </w:t>
      </w:r>
      <w:r w:rsidR="001F0D7B" w:rsidRPr="008B0C6C">
        <w:rPr>
          <w:rFonts w:ascii="Times New Roman" w:hAnsi="Times New Roman" w:cs="Times New Roman"/>
          <w:sz w:val="24"/>
          <w:szCs w:val="24"/>
        </w:rPr>
        <w:lastRenderedPageBreak/>
        <w:t xml:space="preserve">i Aarhus fra den 4. januar 2024 kl. 07.00 til først på aftenen med henblik på at sikre tværsektoriel koordinering af indsatsen. Efterfølgende stabsmøder blev afholdt virtuelt. </w:t>
      </w:r>
    </w:p>
    <w:p w14:paraId="2A795B76" w14:textId="77777777" w:rsidR="001F0D7B" w:rsidRPr="008B0C6C" w:rsidRDefault="001F0D7B" w:rsidP="001F0D7B">
      <w:pPr>
        <w:spacing w:line="360" w:lineRule="auto"/>
        <w:rPr>
          <w:rFonts w:ascii="Times New Roman" w:hAnsi="Times New Roman" w:cs="Times New Roman"/>
          <w:sz w:val="24"/>
          <w:szCs w:val="24"/>
        </w:rPr>
      </w:pPr>
    </w:p>
    <w:p w14:paraId="0CB675D8"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De deltagende myndigheder og disses sektoransvar er nærmere beskrevet i bilag 1.  </w:t>
      </w:r>
    </w:p>
    <w:p w14:paraId="4ED386E1" w14:textId="77777777" w:rsidR="001F0D7B" w:rsidRPr="008B0C6C" w:rsidRDefault="001F0D7B" w:rsidP="001F0D7B">
      <w:pPr>
        <w:spacing w:line="360" w:lineRule="auto"/>
        <w:rPr>
          <w:rFonts w:ascii="Times New Roman" w:hAnsi="Times New Roman" w:cs="Times New Roman"/>
          <w:sz w:val="24"/>
          <w:szCs w:val="24"/>
        </w:rPr>
      </w:pPr>
    </w:p>
    <w:p w14:paraId="23EA5469" w14:textId="522F29AE" w:rsidR="001F0D7B" w:rsidRPr="008B0C6C" w:rsidRDefault="003166A4"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Den Lokale Beredskabsstab</w:t>
      </w:r>
      <w:r w:rsidR="001F0D7B" w:rsidRPr="008B0C6C">
        <w:rPr>
          <w:rFonts w:ascii="Times New Roman" w:hAnsi="Times New Roman" w:cs="Times New Roman"/>
          <w:sz w:val="24"/>
          <w:szCs w:val="24"/>
        </w:rPr>
        <w:t xml:space="preserve"> har den 11. januar, den 22. maj og den 26. juni 2024 afholdt møder med henblik på at uddrage læring fra den fælles myndighedsindsats i forbindelse med det meget kraftige snevejr. Myndighederne har på baggrund af hændelsesforløbet </w:t>
      </w:r>
      <w:r w:rsidR="00FE7071" w:rsidRPr="008B0C6C">
        <w:rPr>
          <w:rFonts w:ascii="Times New Roman" w:hAnsi="Times New Roman" w:cs="Times New Roman"/>
          <w:sz w:val="24"/>
          <w:szCs w:val="24"/>
        </w:rPr>
        <w:t xml:space="preserve">den 3. og 4. januar 2024 </w:t>
      </w:r>
      <w:r w:rsidR="001F0D7B" w:rsidRPr="008B0C6C">
        <w:rPr>
          <w:rFonts w:ascii="Times New Roman" w:hAnsi="Times New Roman" w:cs="Times New Roman"/>
          <w:sz w:val="24"/>
          <w:szCs w:val="24"/>
        </w:rPr>
        <w:t>gjort sig erfaringer, som danner grundlag for flere konkrete læringspunkter (se nedenfor). Myndighederne er enige om flere konkrete læringspunkter, som har fokus på områder, hvor myndighederne ved lignende hændelser i fremtiden vil arbejde for at styrke sin fælles indsats.  </w:t>
      </w:r>
    </w:p>
    <w:p w14:paraId="6FB4FE7B" w14:textId="77777777" w:rsidR="001F0D7B" w:rsidRPr="008B0C6C" w:rsidRDefault="001F0D7B" w:rsidP="001F0D7B">
      <w:pPr>
        <w:spacing w:line="360" w:lineRule="auto"/>
        <w:rPr>
          <w:rFonts w:ascii="Times New Roman" w:hAnsi="Times New Roman" w:cs="Times New Roman"/>
          <w:sz w:val="24"/>
          <w:szCs w:val="24"/>
        </w:rPr>
      </w:pPr>
    </w:p>
    <w:p w14:paraId="0D93B9AF" w14:textId="30259D74"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Myndighederne vil i overensstemmelse med princippet om sektoransvar være ansvarlige for det videre arbejde med eventuel videre analyse og implementering af læringspunkterne, og der vil i fornødent omfang ske involvering af </w:t>
      </w:r>
      <w:r w:rsidR="003166A4" w:rsidRPr="008B0C6C">
        <w:rPr>
          <w:rFonts w:ascii="Times New Roman" w:hAnsi="Times New Roman" w:cs="Times New Roman"/>
          <w:sz w:val="24"/>
          <w:szCs w:val="24"/>
        </w:rPr>
        <w:t>Den Lokale Beredskabsstab</w:t>
      </w:r>
      <w:r w:rsidRPr="008B0C6C">
        <w:rPr>
          <w:rFonts w:ascii="Times New Roman" w:hAnsi="Times New Roman" w:cs="Times New Roman"/>
          <w:sz w:val="24"/>
          <w:szCs w:val="24"/>
        </w:rPr>
        <w:t xml:space="preserve">. </w:t>
      </w:r>
    </w:p>
    <w:p w14:paraId="774731EF" w14:textId="77777777" w:rsidR="001F0D7B" w:rsidRPr="008B0C6C" w:rsidRDefault="001F0D7B" w:rsidP="001F0D7B">
      <w:pPr>
        <w:spacing w:line="360" w:lineRule="auto"/>
        <w:rPr>
          <w:rFonts w:ascii="Times New Roman" w:hAnsi="Times New Roman" w:cs="Times New Roman"/>
          <w:sz w:val="24"/>
          <w:szCs w:val="24"/>
        </w:rPr>
      </w:pPr>
    </w:p>
    <w:p w14:paraId="015382FB" w14:textId="36DC83FD" w:rsidR="001F0D7B" w:rsidRPr="008B0C6C" w:rsidRDefault="003166A4" w:rsidP="001F0D7B">
      <w:pPr>
        <w:spacing w:before="60" w:line="360" w:lineRule="auto"/>
        <w:contextualSpacing/>
        <w:rPr>
          <w:rFonts w:ascii="Times New Roman" w:hAnsi="Times New Roman" w:cs="Times New Roman"/>
          <w:sz w:val="24"/>
          <w:szCs w:val="24"/>
        </w:rPr>
      </w:pPr>
      <w:r w:rsidRPr="008B0C6C">
        <w:rPr>
          <w:rFonts w:ascii="Times New Roman" w:hAnsi="Times New Roman" w:cs="Times New Roman"/>
          <w:sz w:val="24"/>
          <w:szCs w:val="24"/>
        </w:rPr>
        <w:t>Den Lokale Beredskabsstab</w:t>
      </w:r>
      <w:r w:rsidR="001F0D7B" w:rsidRPr="008B0C6C">
        <w:rPr>
          <w:rFonts w:ascii="Times New Roman" w:hAnsi="Times New Roman" w:cs="Times New Roman"/>
          <w:sz w:val="24"/>
          <w:szCs w:val="24"/>
        </w:rPr>
        <w:t xml:space="preserve"> er opmærksom på den offentlige interesse, der har været på myndighedernes indsats under forløbet og på den omstændighed, at flere borgere kan have oplevet indsatsen som utilfredsstillende. </w:t>
      </w:r>
      <w:r w:rsidRPr="008B0C6C">
        <w:rPr>
          <w:rFonts w:ascii="Times New Roman" w:hAnsi="Times New Roman" w:cs="Times New Roman"/>
          <w:sz w:val="24"/>
          <w:szCs w:val="24"/>
        </w:rPr>
        <w:t>Den Lokale Beredskabsstab</w:t>
      </w:r>
      <w:r w:rsidR="001F0D7B" w:rsidRPr="008B0C6C">
        <w:rPr>
          <w:rFonts w:ascii="Times New Roman" w:hAnsi="Times New Roman" w:cs="Times New Roman"/>
          <w:sz w:val="24"/>
          <w:szCs w:val="24"/>
        </w:rPr>
        <w:t xml:space="preserve"> bemærker i den forbindelse, at myndighederne har forståelse for, at den lange ventetid på motorvej E45 kan have givet anledning til frustration og ønske om hurtigere bistand fra myndighederne. </w:t>
      </w:r>
    </w:p>
    <w:p w14:paraId="7BD4930C" w14:textId="77777777" w:rsidR="001F0D7B" w:rsidRPr="008B0C6C" w:rsidRDefault="001F0D7B" w:rsidP="001F0D7B">
      <w:pPr>
        <w:spacing w:before="60" w:line="360" w:lineRule="auto"/>
        <w:contextualSpacing/>
        <w:rPr>
          <w:rFonts w:ascii="Times New Roman" w:hAnsi="Times New Roman" w:cs="Times New Roman"/>
          <w:sz w:val="24"/>
          <w:szCs w:val="24"/>
          <w:u w:val="single"/>
        </w:rPr>
      </w:pPr>
    </w:p>
    <w:p w14:paraId="48EA3313" w14:textId="77777777" w:rsidR="00F77175" w:rsidRPr="008B0C6C" w:rsidRDefault="00F77175" w:rsidP="001F0D7B">
      <w:pPr>
        <w:spacing w:line="360" w:lineRule="auto"/>
        <w:rPr>
          <w:rFonts w:ascii="Times New Roman" w:hAnsi="Times New Roman" w:cs="Times New Roman"/>
          <w:b/>
          <w:bCs/>
          <w:sz w:val="24"/>
          <w:szCs w:val="24"/>
          <w:u w:val="single"/>
        </w:rPr>
      </w:pPr>
    </w:p>
    <w:p w14:paraId="631D84F5" w14:textId="77777777" w:rsidR="00F77175" w:rsidRPr="008B0C6C" w:rsidRDefault="00F77175" w:rsidP="001F0D7B">
      <w:pPr>
        <w:spacing w:line="360" w:lineRule="auto"/>
        <w:rPr>
          <w:rFonts w:ascii="Times New Roman" w:hAnsi="Times New Roman" w:cs="Times New Roman"/>
          <w:b/>
          <w:bCs/>
          <w:sz w:val="24"/>
          <w:szCs w:val="24"/>
          <w:u w:val="single"/>
        </w:rPr>
      </w:pPr>
    </w:p>
    <w:p w14:paraId="6711981E" w14:textId="77777777" w:rsidR="008B0C6C" w:rsidRDefault="008B0C6C" w:rsidP="001F0D7B">
      <w:pPr>
        <w:spacing w:line="360" w:lineRule="auto"/>
        <w:rPr>
          <w:rFonts w:ascii="Times New Roman" w:hAnsi="Times New Roman" w:cs="Times New Roman"/>
          <w:b/>
          <w:bCs/>
          <w:sz w:val="24"/>
          <w:szCs w:val="24"/>
          <w:u w:val="single"/>
        </w:rPr>
      </w:pPr>
    </w:p>
    <w:p w14:paraId="79F98FDB" w14:textId="6185DA39" w:rsidR="001F0D7B" w:rsidRPr="008B0C6C" w:rsidRDefault="001F0D7B" w:rsidP="001F0D7B">
      <w:pPr>
        <w:spacing w:line="360" w:lineRule="auto"/>
        <w:rPr>
          <w:rFonts w:ascii="Times New Roman" w:hAnsi="Times New Roman" w:cs="Times New Roman"/>
          <w:b/>
          <w:bCs/>
          <w:sz w:val="24"/>
          <w:szCs w:val="24"/>
          <w:u w:val="single"/>
        </w:rPr>
      </w:pPr>
      <w:bookmarkStart w:id="0" w:name="_GoBack"/>
      <w:bookmarkEnd w:id="0"/>
      <w:r w:rsidRPr="008B0C6C">
        <w:rPr>
          <w:rFonts w:ascii="Times New Roman" w:hAnsi="Times New Roman" w:cs="Times New Roman"/>
          <w:b/>
          <w:bCs/>
          <w:sz w:val="24"/>
          <w:szCs w:val="24"/>
          <w:u w:val="single"/>
        </w:rPr>
        <w:t>Læringspunkter</w:t>
      </w:r>
    </w:p>
    <w:p w14:paraId="3412B87D" w14:textId="1F752B4F" w:rsidR="0012073F" w:rsidRPr="008B0C6C" w:rsidRDefault="001F0D7B" w:rsidP="0012073F">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På baggrund af det konkrete hændelsesforløb og efterfølgende dialog mellem de involverede myndigheder er der i </w:t>
      </w:r>
      <w:r w:rsidR="003166A4" w:rsidRPr="008B0C6C">
        <w:rPr>
          <w:rFonts w:ascii="Times New Roman" w:hAnsi="Times New Roman" w:cs="Times New Roman"/>
          <w:sz w:val="24"/>
          <w:szCs w:val="24"/>
        </w:rPr>
        <w:t>Den Lokale Beredskabsstab</w:t>
      </w:r>
      <w:r w:rsidRPr="008B0C6C">
        <w:rPr>
          <w:rFonts w:ascii="Times New Roman" w:hAnsi="Times New Roman" w:cs="Times New Roman"/>
          <w:sz w:val="24"/>
          <w:szCs w:val="24"/>
        </w:rPr>
        <w:t xml:space="preserve"> enighed om følgende læringspunkter:</w:t>
      </w:r>
    </w:p>
    <w:p w14:paraId="3AA1F302" w14:textId="77777777" w:rsidR="0012073F" w:rsidRPr="008B0C6C" w:rsidRDefault="0012073F" w:rsidP="0012073F">
      <w:pPr>
        <w:spacing w:line="360" w:lineRule="auto"/>
        <w:rPr>
          <w:rFonts w:ascii="Times New Roman" w:hAnsi="Times New Roman" w:cs="Times New Roman"/>
          <w:sz w:val="24"/>
          <w:szCs w:val="24"/>
        </w:rPr>
      </w:pPr>
    </w:p>
    <w:p w14:paraId="677DB406" w14:textId="77777777" w:rsidR="001F0D7B" w:rsidRPr="008B0C6C" w:rsidRDefault="001F0D7B" w:rsidP="001F0D7B">
      <w:pPr>
        <w:pStyle w:val="Listeafsnit"/>
        <w:numPr>
          <w:ilvl w:val="0"/>
          <w:numId w:val="15"/>
        </w:numPr>
        <w:spacing w:after="100" w:line="360" w:lineRule="auto"/>
        <w:rPr>
          <w:rFonts w:ascii="Times New Roman" w:hAnsi="Times New Roman" w:cs="Times New Roman"/>
          <w:sz w:val="24"/>
          <w:szCs w:val="24"/>
        </w:rPr>
      </w:pPr>
      <w:r w:rsidRPr="008B0C6C">
        <w:rPr>
          <w:rFonts w:ascii="Times New Roman" w:hAnsi="Times New Roman" w:cs="Times New Roman"/>
          <w:sz w:val="24"/>
          <w:szCs w:val="24"/>
        </w:rPr>
        <w:t>Styrkelse af den kommunikative indsats i forhold til berørte borgere. Relevant information bør udsendes så tidligt som muligt og herefter hyppigt og kontinuerligt gennem hele indsatsperioden. Kommunikationen skal være almen forståelig, tilgængelig og indeholde konkrete råd og vejledning med henblik på at mindske borgernes sårbarhed. Borgere skal opfordres til at holde sig orienteret via radio og på politiets platforme på sociale medier. Den kommunikative indsats skal endvidere som udgangspunkt altid koordineres mellem de involverede myndigheder.</w:t>
      </w:r>
    </w:p>
    <w:p w14:paraId="5C703699" w14:textId="77777777" w:rsidR="001F0D7B" w:rsidRPr="008B0C6C" w:rsidRDefault="001F0D7B" w:rsidP="001F0D7B">
      <w:pPr>
        <w:spacing w:line="360" w:lineRule="auto"/>
        <w:rPr>
          <w:rFonts w:ascii="Times New Roman" w:hAnsi="Times New Roman" w:cs="Times New Roman"/>
          <w:sz w:val="24"/>
          <w:szCs w:val="24"/>
        </w:rPr>
      </w:pPr>
    </w:p>
    <w:p w14:paraId="57EB856A" w14:textId="77777777" w:rsidR="001F0D7B" w:rsidRPr="008B0C6C" w:rsidRDefault="001F0D7B" w:rsidP="001F0D7B">
      <w:pPr>
        <w:pStyle w:val="Listeafsnit"/>
        <w:numPr>
          <w:ilvl w:val="0"/>
          <w:numId w:val="16"/>
        </w:numPr>
        <w:spacing w:after="100" w:line="360" w:lineRule="auto"/>
        <w:rPr>
          <w:rFonts w:ascii="Times New Roman" w:hAnsi="Times New Roman" w:cs="Times New Roman"/>
          <w:sz w:val="24"/>
          <w:szCs w:val="24"/>
        </w:rPr>
      </w:pPr>
      <w:r w:rsidRPr="008B0C6C">
        <w:rPr>
          <w:rFonts w:ascii="Times New Roman" w:hAnsi="Times New Roman" w:cs="Times New Roman"/>
          <w:sz w:val="24"/>
          <w:szCs w:val="24"/>
        </w:rPr>
        <w:t xml:space="preserve">Relevante myndigheder bør have et tilstrækkeligt og opdateret overblik over private underentreprenørers kapacitet og evne under længerevarende indsatser f.eks. i forbindelse med kraftig snevejr eller andet voldsomt vejr under nødvendig hensyntagen til reglerne om køre- og hviletid. </w:t>
      </w:r>
    </w:p>
    <w:p w14:paraId="016A1AB0" w14:textId="77777777" w:rsidR="001F0D7B" w:rsidRPr="008B0C6C" w:rsidRDefault="001F0D7B" w:rsidP="001F0D7B">
      <w:pPr>
        <w:spacing w:line="360" w:lineRule="auto"/>
        <w:ind w:left="1304"/>
        <w:rPr>
          <w:rFonts w:ascii="Times New Roman" w:hAnsi="Times New Roman" w:cs="Times New Roman"/>
          <w:sz w:val="24"/>
          <w:szCs w:val="24"/>
        </w:rPr>
      </w:pPr>
    </w:p>
    <w:p w14:paraId="5E8E89FB" w14:textId="60FAEC39" w:rsidR="001F0D7B" w:rsidRPr="008B0C6C" w:rsidRDefault="001F0D7B" w:rsidP="001F0D7B">
      <w:pPr>
        <w:pStyle w:val="Listeafsnit"/>
        <w:numPr>
          <w:ilvl w:val="0"/>
          <w:numId w:val="16"/>
        </w:numPr>
        <w:spacing w:after="100" w:line="360" w:lineRule="auto"/>
        <w:rPr>
          <w:rFonts w:ascii="Times New Roman" w:hAnsi="Times New Roman" w:cs="Times New Roman"/>
          <w:sz w:val="24"/>
          <w:szCs w:val="24"/>
        </w:rPr>
      </w:pPr>
      <w:r w:rsidRPr="008B0C6C">
        <w:rPr>
          <w:rFonts w:ascii="Times New Roman" w:hAnsi="Times New Roman" w:cs="Times New Roman"/>
          <w:sz w:val="24"/>
          <w:szCs w:val="24"/>
        </w:rPr>
        <w:t xml:space="preserve">I lignende situationer i fremtiden bør der være fokus på, at </w:t>
      </w:r>
      <w:r w:rsidR="003166A4" w:rsidRPr="008B0C6C">
        <w:rPr>
          <w:rFonts w:ascii="Times New Roman" w:hAnsi="Times New Roman" w:cs="Times New Roman"/>
          <w:sz w:val="24"/>
          <w:szCs w:val="24"/>
        </w:rPr>
        <w:t>Den Lokale Beredskabsstab</w:t>
      </w:r>
      <w:r w:rsidRPr="008B0C6C">
        <w:rPr>
          <w:rFonts w:ascii="Times New Roman" w:hAnsi="Times New Roman" w:cs="Times New Roman"/>
          <w:sz w:val="24"/>
          <w:szCs w:val="24"/>
        </w:rPr>
        <w:t xml:space="preserve"> koordinerer rekvisition af rekognoscering af uheldssteder med henblik på tidligst muligt at sikre et fælles situationsbillede for myndighederne, navnlig hvis der blandt en eller flere involverede myndigheder kan være tvivl om en hændelses omfang og den trafikale påvirkning, som hændelsen giver anledning til.</w:t>
      </w:r>
    </w:p>
    <w:p w14:paraId="1D505D4B" w14:textId="77777777" w:rsidR="001F0D7B" w:rsidRPr="008B0C6C" w:rsidRDefault="001F0D7B" w:rsidP="001F0D7B">
      <w:pPr>
        <w:pStyle w:val="Listeafsnit"/>
        <w:spacing w:line="360" w:lineRule="auto"/>
        <w:rPr>
          <w:rFonts w:ascii="Times New Roman" w:hAnsi="Times New Roman" w:cs="Times New Roman"/>
          <w:sz w:val="24"/>
          <w:szCs w:val="24"/>
        </w:rPr>
      </w:pPr>
    </w:p>
    <w:p w14:paraId="2F17D5E5" w14:textId="77777777" w:rsidR="001F0D7B" w:rsidRPr="008B0C6C" w:rsidRDefault="001F0D7B" w:rsidP="001F0D7B">
      <w:pPr>
        <w:pStyle w:val="Listeafsnit"/>
        <w:numPr>
          <w:ilvl w:val="0"/>
          <w:numId w:val="16"/>
        </w:numPr>
        <w:spacing w:after="100" w:line="360" w:lineRule="auto"/>
        <w:rPr>
          <w:rFonts w:ascii="Times New Roman" w:hAnsi="Times New Roman" w:cs="Times New Roman"/>
          <w:sz w:val="24"/>
          <w:szCs w:val="24"/>
        </w:rPr>
      </w:pPr>
      <w:r w:rsidRPr="008B0C6C">
        <w:rPr>
          <w:rFonts w:ascii="Times New Roman" w:hAnsi="Times New Roman" w:cs="Times New Roman"/>
          <w:sz w:val="24"/>
          <w:szCs w:val="24"/>
        </w:rPr>
        <w:t xml:space="preserve">Styrkelse af den nationale eller regionale koordinering af ressourcefordelingen mellem politikredsene i tilfælde, hvor meget kraftig sne eller andet voldsomt vejr påvirker flere politikredse. </w:t>
      </w:r>
    </w:p>
    <w:p w14:paraId="40758F41" w14:textId="77777777" w:rsidR="001F0D7B" w:rsidRPr="008B0C6C" w:rsidRDefault="001F0D7B" w:rsidP="001F0D7B">
      <w:pPr>
        <w:pStyle w:val="Listeafsnit"/>
        <w:spacing w:line="360" w:lineRule="auto"/>
        <w:rPr>
          <w:rFonts w:ascii="Times New Roman" w:hAnsi="Times New Roman" w:cs="Times New Roman"/>
          <w:sz w:val="24"/>
          <w:szCs w:val="24"/>
        </w:rPr>
      </w:pPr>
    </w:p>
    <w:p w14:paraId="79C9785B" w14:textId="0FD2A2A8" w:rsidR="00F77175" w:rsidRPr="008B0C6C" w:rsidRDefault="00F77175" w:rsidP="00F77175">
      <w:pPr>
        <w:pStyle w:val="Listeafsnit"/>
        <w:numPr>
          <w:ilvl w:val="0"/>
          <w:numId w:val="16"/>
        </w:numPr>
        <w:spacing w:after="100" w:line="360" w:lineRule="auto"/>
        <w:rPr>
          <w:rFonts w:ascii="Times New Roman" w:hAnsi="Times New Roman" w:cs="Times New Roman"/>
          <w:sz w:val="24"/>
          <w:szCs w:val="24"/>
        </w:rPr>
      </w:pPr>
      <w:r w:rsidRPr="008B0C6C">
        <w:rPr>
          <w:rFonts w:ascii="Times New Roman" w:hAnsi="Times New Roman" w:cs="Times New Roman"/>
          <w:sz w:val="24"/>
          <w:szCs w:val="24"/>
        </w:rPr>
        <w:t xml:space="preserve">Fokus på vigtigheden af gennemførelse af strukturerede tværsektorielle øvelser i regi af den Lokale Beredskabsstab, </w:t>
      </w:r>
      <w:r w:rsidR="00257A76" w:rsidRPr="008B0C6C">
        <w:rPr>
          <w:rFonts w:ascii="Times New Roman" w:hAnsi="Times New Roman" w:cs="Times New Roman"/>
          <w:iCs/>
          <w:sz w:val="24"/>
          <w:szCs w:val="24"/>
        </w:rPr>
        <w:t>herunder en inddragelse af strategiske hensigter, som er afledt af ud fra Nationalt Risikobillede</w:t>
      </w:r>
      <w:r w:rsidR="00257A76" w:rsidRPr="008B0C6C">
        <w:rPr>
          <w:rFonts w:ascii="Verdana" w:hAnsi="Verdana"/>
          <w:i/>
          <w:iCs/>
        </w:rPr>
        <w:t xml:space="preserve"> </w:t>
      </w:r>
      <w:r w:rsidRPr="008B0C6C">
        <w:rPr>
          <w:rFonts w:ascii="Times New Roman" w:hAnsi="Times New Roman" w:cs="Times New Roman"/>
          <w:sz w:val="24"/>
          <w:szCs w:val="24"/>
        </w:rPr>
        <w:t>(Det bemærkes, at der efterfølgende er blevet nedsat et Planlægnings- og Koordinationsudvalg i regi af den Lokale Beredskabsstab under Østjyllands Politi)</w:t>
      </w:r>
    </w:p>
    <w:p w14:paraId="624D3074" w14:textId="77777777" w:rsidR="001F0D7B" w:rsidRPr="008B0C6C" w:rsidRDefault="001F0D7B" w:rsidP="001F0D7B">
      <w:pPr>
        <w:spacing w:line="360" w:lineRule="auto"/>
        <w:rPr>
          <w:rFonts w:ascii="Times New Roman" w:hAnsi="Times New Roman" w:cs="Times New Roman"/>
          <w:b/>
          <w:bCs/>
          <w:sz w:val="24"/>
          <w:szCs w:val="24"/>
          <w:u w:val="single"/>
        </w:rPr>
      </w:pPr>
    </w:p>
    <w:p w14:paraId="4648B07A" w14:textId="77777777" w:rsidR="001F0D7B" w:rsidRPr="008B0C6C" w:rsidRDefault="001F0D7B" w:rsidP="001F0D7B">
      <w:pPr>
        <w:spacing w:line="360" w:lineRule="auto"/>
        <w:rPr>
          <w:rFonts w:ascii="Times New Roman" w:hAnsi="Times New Roman" w:cs="Times New Roman"/>
          <w:b/>
          <w:bCs/>
          <w:sz w:val="24"/>
          <w:szCs w:val="24"/>
          <w:u w:val="single"/>
        </w:rPr>
      </w:pPr>
      <w:r w:rsidRPr="008B0C6C">
        <w:rPr>
          <w:rFonts w:ascii="Times New Roman" w:hAnsi="Times New Roman" w:cs="Times New Roman"/>
          <w:b/>
          <w:bCs/>
          <w:sz w:val="24"/>
          <w:szCs w:val="24"/>
          <w:u w:val="single"/>
        </w:rPr>
        <w:t>Kort om hændelsesforløbet</w:t>
      </w:r>
    </w:p>
    <w:p w14:paraId="3BA1B563" w14:textId="20125509"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Meget kraftig sne, blæst og snefygning medførte uventet store trafikale udfordringer i hele politikredsen den 3. og 4. januar 2024, herunder på motorvej E45 mellem Aarhus og Randers, hvor en lastbil om formiddagen den 3. januar 2024 havarerede og spærrede for trafikken i nordgående retning med kødannelse til følge. </w:t>
      </w:r>
    </w:p>
    <w:p w14:paraId="45B87BBE" w14:textId="77777777" w:rsidR="001F0D7B" w:rsidRPr="008B0C6C" w:rsidRDefault="001F0D7B" w:rsidP="001F0D7B">
      <w:pPr>
        <w:spacing w:line="360" w:lineRule="auto"/>
        <w:rPr>
          <w:rFonts w:ascii="Times New Roman" w:hAnsi="Times New Roman" w:cs="Times New Roman"/>
          <w:sz w:val="24"/>
          <w:szCs w:val="24"/>
        </w:rPr>
      </w:pPr>
    </w:p>
    <w:p w14:paraId="51700DA0"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De relevante myndigheder var i løbet af dagen i kontakt blandt andet i forhold til mulighederne for prioritering af opgaven med bjærgning af den omhandlede lastbil, som var vanskeliggjort af vejrsituationen. </w:t>
      </w:r>
    </w:p>
    <w:p w14:paraId="52C798A7" w14:textId="77777777" w:rsidR="001F0D7B" w:rsidRPr="008B0C6C" w:rsidRDefault="001F0D7B" w:rsidP="001F0D7B">
      <w:pPr>
        <w:spacing w:line="360" w:lineRule="auto"/>
        <w:rPr>
          <w:rFonts w:ascii="Times New Roman" w:hAnsi="Times New Roman" w:cs="Times New Roman"/>
          <w:sz w:val="24"/>
          <w:szCs w:val="24"/>
        </w:rPr>
      </w:pPr>
    </w:p>
    <w:p w14:paraId="4E381D3A" w14:textId="462E1BB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Både Vejdirektoratet og politiet rekvirerede i løbet af dagen assistance fra underentreprenører for at få fjernet lastbilen, men hjælpen kom ikke frem. Det lykkedes først ca. kl. 18</w:t>
      </w:r>
      <w:r w:rsidR="00F77175" w:rsidRPr="008B0C6C">
        <w:rPr>
          <w:rFonts w:ascii="Times New Roman" w:hAnsi="Times New Roman" w:cs="Times New Roman"/>
          <w:sz w:val="24"/>
          <w:szCs w:val="24"/>
        </w:rPr>
        <w:t>.00</w:t>
      </w:r>
      <w:r w:rsidRPr="008B0C6C">
        <w:rPr>
          <w:rFonts w:ascii="Times New Roman" w:hAnsi="Times New Roman" w:cs="Times New Roman"/>
          <w:sz w:val="24"/>
          <w:szCs w:val="24"/>
        </w:rPr>
        <w:t xml:space="preserve"> at rekvirere en gummiged fra Randers Kommune, som kunne flytte lastbilen. </w:t>
      </w:r>
    </w:p>
    <w:p w14:paraId="59C61CC0" w14:textId="77777777" w:rsidR="001F0D7B" w:rsidRPr="008B0C6C" w:rsidRDefault="001F0D7B" w:rsidP="001F0D7B">
      <w:pPr>
        <w:spacing w:line="360" w:lineRule="auto"/>
        <w:rPr>
          <w:rFonts w:ascii="Times New Roman" w:hAnsi="Times New Roman" w:cs="Times New Roman"/>
          <w:sz w:val="24"/>
          <w:szCs w:val="24"/>
        </w:rPr>
      </w:pPr>
    </w:p>
    <w:p w14:paraId="2049D40F"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Fritrækningen af lastbilen på motorvej E45 blev blandt andet forsinket på grund af vejret og den omstændighed, at der den pågældende dag også skete en lang række andre uheld i politikredsen særligt med tunge køretøjer, lastbiler og busser, hvorfor der flere steder var behov for bistand fra store fritrækningskøretøjer. Det bemærkes, at flere af disse køretøjer ikke var påmonteret vinterdæk. Der er efterfølgende på nationalt niveau iværksat en vejgrebsanalyse under Færdselsstyrelsen, der skal sikre, at der både lovgives og rådgives efter nyeste og bedste viden på området. Efter fritrækning af lastbilen på E45 sad et betydeligt antal køretøjer imidlertid fast i en betydelig kø på motorvejen, og mange kunne ikke køre fra stedet ved egen hjælp.</w:t>
      </w:r>
    </w:p>
    <w:p w14:paraId="4B5902EA" w14:textId="77777777" w:rsidR="001F0D7B" w:rsidRPr="008B0C6C" w:rsidRDefault="001F0D7B" w:rsidP="001F0D7B">
      <w:pPr>
        <w:spacing w:line="360" w:lineRule="auto"/>
        <w:rPr>
          <w:rFonts w:ascii="Times New Roman" w:hAnsi="Times New Roman" w:cs="Times New Roman"/>
          <w:sz w:val="24"/>
          <w:szCs w:val="24"/>
        </w:rPr>
      </w:pPr>
    </w:p>
    <w:p w14:paraId="30D19F14"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Forsinkelsen i bjærgningen af den havarede lastbil betød således, at den samlede indsats på E45 – herunder som følge af sen erkendelse af omfanget af problemer, som den havarede lastbil ville kunne medføre – blev kompleks og langstrakt. Sne og fygning betød, at der skulle foretages snerydning mellem køretøjerne i køen på E45 efter fritrækning af lastbilen, og at mange køretøjer i køen skulle fritrækkes én ad gangen af rekvirerede gummigeder. </w:t>
      </w:r>
    </w:p>
    <w:p w14:paraId="74D09476" w14:textId="77777777" w:rsidR="001F0D7B" w:rsidRPr="008B0C6C" w:rsidRDefault="001F0D7B" w:rsidP="001F0D7B">
      <w:pPr>
        <w:spacing w:line="360" w:lineRule="auto"/>
        <w:rPr>
          <w:rFonts w:ascii="Times New Roman" w:hAnsi="Times New Roman" w:cs="Times New Roman"/>
          <w:sz w:val="24"/>
          <w:szCs w:val="24"/>
        </w:rPr>
      </w:pPr>
    </w:p>
    <w:p w14:paraId="00DC56AD"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Om morgenen den 4. januar 2024 var køen ved indsatsen blevet væsentligt nedbragt, men mange bilister havde måttet overnatte i deres biler på motorvejen, imens de afventede fri passage eller selv at blive trukket fri. Strandede bilister blev i løbet af morgenen og formiddagen kontaktet med tilbud om forplejning mv. </w:t>
      </w:r>
    </w:p>
    <w:p w14:paraId="1FF5DC3A" w14:textId="77777777" w:rsidR="001F0D7B" w:rsidRPr="008B0C6C" w:rsidRDefault="001F0D7B" w:rsidP="001F0D7B">
      <w:pPr>
        <w:spacing w:line="360" w:lineRule="auto"/>
        <w:rPr>
          <w:rFonts w:ascii="Times New Roman" w:hAnsi="Times New Roman" w:cs="Times New Roman"/>
          <w:sz w:val="24"/>
          <w:szCs w:val="24"/>
        </w:rPr>
      </w:pPr>
    </w:p>
    <w:p w14:paraId="360E6B73"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Først sidst på eftermiddagen den 4. januar 2024 var trafikken på stedet genåbnet. </w:t>
      </w:r>
    </w:p>
    <w:p w14:paraId="623CD99A" w14:textId="77777777" w:rsidR="001F0D7B" w:rsidRPr="008B0C6C" w:rsidRDefault="001F0D7B" w:rsidP="001F0D7B">
      <w:pPr>
        <w:spacing w:line="360" w:lineRule="auto"/>
        <w:rPr>
          <w:rFonts w:ascii="Times New Roman" w:hAnsi="Times New Roman" w:cs="Times New Roman"/>
          <w:sz w:val="24"/>
          <w:szCs w:val="24"/>
        </w:rPr>
      </w:pPr>
    </w:p>
    <w:p w14:paraId="5374E1BB" w14:textId="1BF23F03"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Det var </w:t>
      </w:r>
      <w:r w:rsidR="003166A4" w:rsidRPr="008B0C6C">
        <w:rPr>
          <w:rFonts w:ascii="Times New Roman" w:hAnsi="Times New Roman" w:cs="Times New Roman"/>
          <w:sz w:val="24"/>
          <w:szCs w:val="24"/>
        </w:rPr>
        <w:t>Den Lokale Beredskabsstab</w:t>
      </w:r>
      <w:r w:rsidRPr="008B0C6C">
        <w:rPr>
          <w:rFonts w:ascii="Times New Roman" w:hAnsi="Times New Roman" w:cs="Times New Roman"/>
          <w:sz w:val="24"/>
          <w:szCs w:val="24"/>
        </w:rPr>
        <w:t xml:space="preserve">s strategiske hensigt, at motorvej E45 skulle holdes farbar for trafik i både nord- og sydgående retning, og indsatsen på motorvej E45 fokuserede derfor primært på fritrækning af lastbilen og øvrige køretøjer, som sad fast i sneen. Det var på den baggrund, at politiet onsdag aften meddelte, at det ikke var forventningen, at nogen skulle overnatte i deres biler på motorvejen. Dette viste sig desværre ikke muligt at indfri, hvilket navnlig skyldtes udvikling i vejrsituationen. </w:t>
      </w:r>
    </w:p>
    <w:p w14:paraId="46049548" w14:textId="77777777" w:rsidR="001F0D7B" w:rsidRPr="008B0C6C" w:rsidRDefault="001F0D7B" w:rsidP="001F0D7B">
      <w:pPr>
        <w:spacing w:line="360" w:lineRule="auto"/>
        <w:rPr>
          <w:rFonts w:ascii="Times New Roman" w:hAnsi="Times New Roman" w:cs="Times New Roman"/>
          <w:sz w:val="24"/>
          <w:szCs w:val="24"/>
        </w:rPr>
      </w:pPr>
    </w:p>
    <w:p w14:paraId="796A7544" w14:textId="005DED44"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Forudsætninger for den strategiske hensigt ændrede sig i løbet af natten, og det var derfor nødvendigt at justere strategien. </w:t>
      </w:r>
    </w:p>
    <w:p w14:paraId="2E63E80D" w14:textId="77777777" w:rsidR="0012073F" w:rsidRPr="008B0C6C" w:rsidRDefault="0012073F" w:rsidP="001F0D7B">
      <w:pPr>
        <w:spacing w:line="360" w:lineRule="auto"/>
        <w:rPr>
          <w:rFonts w:ascii="Times New Roman" w:hAnsi="Times New Roman" w:cs="Times New Roman"/>
          <w:sz w:val="24"/>
          <w:szCs w:val="24"/>
        </w:rPr>
      </w:pPr>
    </w:p>
    <w:p w14:paraId="0421A732"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Der blev under forløbet tillige foretaget en række strategiske overvejelser vedrørende alternative muligheder for at få de strandede bilister væk fra køen på E 45, herunder ved at gennembryde midterautoværnet og derved skabe passage i det modsatte motorvejsspor eller ved at evakuere alle bilister fra stedet til oprettede evakueringscentre. </w:t>
      </w:r>
    </w:p>
    <w:p w14:paraId="1A17D573" w14:textId="77777777" w:rsidR="001F0D7B" w:rsidRPr="008B0C6C" w:rsidRDefault="001F0D7B" w:rsidP="001F0D7B">
      <w:pPr>
        <w:spacing w:line="360" w:lineRule="auto"/>
        <w:rPr>
          <w:rFonts w:ascii="Times New Roman" w:hAnsi="Times New Roman" w:cs="Times New Roman"/>
          <w:sz w:val="24"/>
          <w:szCs w:val="24"/>
        </w:rPr>
      </w:pPr>
    </w:p>
    <w:p w14:paraId="1F645DAB"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Sådanne indsatser blev imidlertid ikke iværksat, blandt andet på baggrund af politiets vurderinger af mulighederne for at tilvejebringe det nødvendige materiel og mandskab til gennemførsel af indsatserne under de givne forhold.</w:t>
      </w:r>
    </w:p>
    <w:p w14:paraId="686A2822" w14:textId="77777777" w:rsidR="001F0D7B" w:rsidRPr="008B0C6C" w:rsidRDefault="001F0D7B" w:rsidP="001F0D7B">
      <w:pPr>
        <w:spacing w:line="360" w:lineRule="auto"/>
        <w:rPr>
          <w:rFonts w:ascii="Times New Roman" w:hAnsi="Times New Roman" w:cs="Times New Roman"/>
          <w:sz w:val="24"/>
          <w:szCs w:val="24"/>
        </w:rPr>
      </w:pPr>
    </w:p>
    <w:p w14:paraId="4B929756"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Det blev indgående drøftet og overvejet, om der skulle ske gennembrydning af midterautoværnet. Denne mulighed blev dog fravalgt, da en sådan indsats ville forudsætte en umiddelbart tidskrævende fremskaffelse af massive køreplader og opbrydningsredskaber, ligesom midterautoværnet ville skulle gennembrydes ikke bare ét, men mange steder for at skabe effektiv passage. En gennembrydningsindsats ville endvidere ikke kunne foretages samtidig med den allerede igangsatte fritrækningsindsats, idet de samme snerydningskøretøjer ville skulle anvendes til begge indsatser. Iværksættelse af en gennembrydningsindsats ville dermed indebære en uønsket berostillelse af fritrækningsindsatsen. </w:t>
      </w:r>
    </w:p>
    <w:p w14:paraId="51C4A92A" w14:textId="77777777" w:rsidR="001F0D7B" w:rsidRPr="008B0C6C" w:rsidRDefault="001F0D7B" w:rsidP="001F0D7B">
      <w:pPr>
        <w:spacing w:line="360" w:lineRule="auto"/>
        <w:rPr>
          <w:rFonts w:ascii="Times New Roman" w:hAnsi="Times New Roman" w:cs="Times New Roman"/>
          <w:sz w:val="24"/>
          <w:szCs w:val="24"/>
        </w:rPr>
      </w:pPr>
    </w:p>
    <w:p w14:paraId="009A91D2"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Det er endvidere politiets vurdering, at det ville være vanskeligt for myndighederne at sikre, at bilisterne kunne fortsætte deres kørsel i det modsatte motorvejsspor ved en iværksættelse af en gennembrydningsindsats. Den kraftige snefygning betød således, at der også på denne strækning var opstået uheld med havarerede køretøjer, som afspærrede for afkørsler mv. </w:t>
      </w:r>
    </w:p>
    <w:p w14:paraId="44D8C56F" w14:textId="77777777" w:rsidR="001F0D7B" w:rsidRPr="008B0C6C" w:rsidRDefault="001F0D7B" w:rsidP="001F0D7B">
      <w:pPr>
        <w:spacing w:line="360" w:lineRule="auto"/>
        <w:rPr>
          <w:rFonts w:ascii="Times New Roman" w:hAnsi="Times New Roman" w:cs="Times New Roman"/>
          <w:sz w:val="24"/>
          <w:szCs w:val="24"/>
        </w:rPr>
      </w:pPr>
    </w:p>
    <w:p w14:paraId="4B1B0A3E"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Der var den 3. januar 2024 oprettet to centre i henholdsvis Randers og Aarhus, som tilbød mulighed for forplejning eller hvile inden videre transport. Mulighederne for at foretage evakuering af samtlige strandede bilister til de nævnte centre blev ligeledes overvejet under forløbet. En generel evakuering af alle bilister fandtes dog ikke umiddelbart at kunne gennemføres under de givne omstændigheder, navnlig fordi politiet i den givne vejrsituation ikke umiddelbart vurderede, at det ville være muligt at tilvejebringe det til en evakuering nødvendige mandskab og materiel, herunder et større antal busser med chauffører og nødvendige ledsagende snerydningskøretøjer. </w:t>
      </w:r>
    </w:p>
    <w:p w14:paraId="6764C66F" w14:textId="77777777" w:rsidR="001F0D7B" w:rsidRPr="008B0C6C" w:rsidRDefault="001F0D7B" w:rsidP="001F0D7B">
      <w:pPr>
        <w:spacing w:line="360" w:lineRule="auto"/>
        <w:rPr>
          <w:rFonts w:ascii="Times New Roman" w:hAnsi="Times New Roman" w:cs="Times New Roman"/>
          <w:sz w:val="24"/>
          <w:szCs w:val="24"/>
        </w:rPr>
      </w:pPr>
    </w:p>
    <w:p w14:paraId="201D8F54" w14:textId="77777777" w:rsidR="001F0D7B" w:rsidRPr="008B0C6C" w:rsidRDefault="001F0D7B" w:rsidP="001F0D7B">
      <w:pPr>
        <w:spacing w:line="360" w:lineRule="auto"/>
        <w:rPr>
          <w:rFonts w:ascii="Times New Roman" w:hAnsi="Times New Roman" w:cs="Times New Roman"/>
          <w:sz w:val="24"/>
          <w:szCs w:val="24"/>
        </w:rPr>
      </w:pPr>
      <w:r w:rsidRPr="008B0C6C">
        <w:rPr>
          <w:rFonts w:ascii="Times New Roman" w:hAnsi="Times New Roman" w:cs="Times New Roman"/>
          <w:sz w:val="24"/>
          <w:szCs w:val="24"/>
        </w:rPr>
        <w:t xml:space="preserve">En evakuering af samtlige bilister ville herudover indebære, at et stort antal køretøjer ville blive efterladt henstillet på motorvejen, hvilket kunne skabe efterfølgende udfordringer, blandt andet i forhold til fremkommelighed og sikkerhed på motorvejen. </w:t>
      </w:r>
    </w:p>
    <w:p w14:paraId="29105EC9" w14:textId="77777777" w:rsidR="001F0D7B" w:rsidRPr="008B0C6C" w:rsidRDefault="001F0D7B" w:rsidP="001F0D7B">
      <w:pPr>
        <w:spacing w:line="360" w:lineRule="auto"/>
        <w:rPr>
          <w:rFonts w:ascii="Times New Roman" w:hAnsi="Times New Roman" w:cs="Times New Roman"/>
          <w:sz w:val="24"/>
          <w:szCs w:val="24"/>
        </w:rPr>
      </w:pPr>
    </w:p>
    <w:p w14:paraId="7411139E" w14:textId="1E96EF9D" w:rsidR="001F0D7B" w:rsidRPr="008B0C6C" w:rsidRDefault="001F0D7B" w:rsidP="001F0D7B">
      <w:pPr>
        <w:spacing w:line="360" w:lineRule="auto"/>
        <w:rPr>
          <w:rStyle w:val="Strk"/>
          <w:rFonts w:ascii="Times New Roman" w:hAnsi="Times New Roman" w:cs="Times New Roman"/>
          <w:sz w:val="22"/>
          <w:szCs w:val="22"/>
        </w:rPr>
      </w:pPr>
      <w:r w:rsidRPr="008B0C6C">
        <w:rPr>
          <w:rFonts w:ascii="Times New Roman" w:hAnsi="Times New Roman" w:cs="Times New Roman"/>
          <w:sz w:val="24"/>
          <w:szCs w:val="24"/>
        </w:rPr>
        <w:t xml:space="preserve">Om politiets kommunikation kan det oplyses, at politikredsen første gang den 3. januar 2024 kl. </w:t>
      </w:r>
      <w:r w:rsidR="00F77175" w:rsidRPr="008B0C6C">
        <w:rPr>
          <w:rFonts w:ascii="Times New Roman" w:hAnsi="Times New Roman" w:cs="Times New Roman"/>
          <w:sz w:val="24"/>
          <w:szCs w:val="24"/>
        </w:rPr>
        <w:t>0</w:t>
      </w:r>
      <w:r w:rsidRPr="008B0C6C">
        <w:rPr>
          <w:rFonts w:ascii="Times New Roman" w:hAnsi="Times New Roman" w:cs="Times New Roman"/>
          <w:sz w:val="24"/>
          <w:szCs w:val="24"/>
        </w:rPr>
        <w:t xml:space="preserve">8.28 frarådede al unødig kørsel. Herefter udsendte politikredsen løbende orienteringer om situationen til borgerne via X, på Facebook og på politiets hjemmeside, og ledende polititjenestemænd gav en række interviews om forholdene og indsatsen til både lokale og nationale medier. Den 4. januar 2024 kl. 08.51 udsendte Østjyllands Politi information om, at al </w:t>
      </w:r>
      <w:r w:rsidRPr="008B0C6C">
        <w:rPr>
          <w:rStyle w:val="Strk"/>
          <w:rFonts w:ascii="Times New Roman" w:hAnsi="Times New Roman" w:cs="Times New Roman"/>
          <w:b w:val="0"/>
          <w:bCs w:val="0"/>
          <w:sz w:val="24"/>
          <w:szCs w:val="24"/>
        </w:rPr>
        <w:t>udkørsel blev frarådet.</w:t>
      </w:r>
      <w:r w:rsidRPr="008B0C6C">
        <w:rPr>
          <w:rStyle w:val="Strk"/>
          <w:rFonts w:ascii="Times New Roman" w:hAnsi="Times New Roman" w:cs="Times New Roman"/>
          <w:sz w:val="24"/>
          <w:szCs w:val="24"/>
        </w:rPr>
        <w:t xml:space="preserve"> </w:t>
      </w:r>
    </w:p>
    <w:p w14:paraId="4E2A82FE" w14:textId="77777777" w:rsidR="00DD00FF" w:rsidRPr="008B0C6C" w:rsidRDefault="00DD00FF" w:rsidP="001C3EE3">
      <w:pPr>
        <w:rPr>
          <w:rFonts w:ascii="Times New Roman" w:hAnsi="Times New Roman" w:cs="Times New Roman"/>
          <w:b/>
        </w:rPr>
      </w:pPr>
    </w:p>
    <w:sectPr w:rsidR="00DD00FF" w:rsidRPr="008B0C6C" w:rsidSect="002369F1">
      <w:headerReference w:type="even" r:id="rId13"/>
      <w:headerReference w:type="default" r:id="rId14"/>
      <w:footerReference w:type="even" r:id="rId15"/>
      <w:footerReference w:type="default" r:id="rId16"/>
      <w:headerReference w:type="first" r:id="rId17"/>
      <w:footerReference w:type="first" r:id="rId18"/>
      <w:pgSz w:w="11906" w:h="16838" w:code="9"/>
      <w:pgMar w:top="3544" w:right="2835" w:bottom="1673" w:left="1134" w:header="66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EAAA" w14:textId="77777777" w:rsidR="001F0D7B" w:rsidRDefault="001F0D7B" w:rsidP="009E4B94">
      <w:pPr>
        <w:spacing w:line="240" w:lineRule="auto"/>
      </w:pPr>
      <w:r>
        <w:separator/>
      </w:r>
    </w:p>
  </w:endnote>
  <w:endnote w:type="continuationSeparator" w:id="0">
    <w:p w14:paraId="0AE56FA2" w14:textId="77777777" w:rsidR="001F0D7B" w:rsidRDefault="001F0D7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oliti">
    <w:panose1 w:val="02000503040000020004"/>
    <w:charset w:val="00"/>
    <w:family w:val="auto"/>
    <w:pitch w:val="variable"/>
    <w:sig w:usb0="A00000AF" w:usb1="4000204A" w:usb2="00000000" w:usb3="00000000" w:csb0="00000111" w:csb1="00000000"/>
  </w:font>
  <w:font w:name="Politi Light">
    <w:panose1 w:val="02000503040000020004"/>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4595" w14:textId="77777777" w:rsidR="00CA3BA6" w:rsidRDefault="00CA3BA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D478" w14:textId="77777777" w:rsidR="00A93B94" w:rsidRPr="00094ABD" w:rsidRDefault="00A93B94" w:rsidP="00156E57">
    <w:pPr>
      <w:pStyle w:val="Sidefod"/>
    </w:pPr>
  </w:p>
  <w:p w14:paraId="2F3AEE44" w14:textId="77777777" w:rsidR="00A93B94" w:rsidRPr="00805AE9" w:rsidRDefault="00C87AFE" w:rsidP="00156E57">
    <w:pPr>
      <w:pStyle w:val="Sidefod"/>
    </w:pPr>
    <w:r>
      <w:rPr>
        <w:noProof/>
        <w:lang w:eastAsia="da-DK"/>
      </w:rPr>
      <w:drawing>
        <wp:anchor distT="0" distB="0" distL="114300" distR="114300" simplePos="0" relativeHeight="251699200" behindDoc="1" locked="0" layoutInCell="1" allowOverlap="1" wp14:anchorId="58A35E60" wp14:editId="0E685FB8">
          <wp:simplePos x="0" y="0"/>
          <wp:positionH relativeFrom="page">
            <wp:posOffset>5941060</wp:posOffset>
          </wp:positionH>
          <wp:positionV relativeFrom="page">
            <wp:posOffset>10048875</wp:posOffset>
          </wp:positionV>
          <wp:extent cx="1018800" cy="183600"/>
          <wp:effectExtent l="0" t="0" r="0" b="6985"/>
          <wp:wrapNone/>
          <wp:docPr id="1" name="Skraver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iti_Staffering_RGB [Converted]_black.emf"/>
                  <pic:cNvPicPr/>
                </pic:nvPicPr>
                <pic:blipFill>
                  <a:blip r:embed="rId1">
                    <a:extLst>
                      <a:ext uri="{28A0092B-C50C-407E-A947-70E740481C1C}">
                        <a14:useLocalDpi xmlns:a14="http://schemas.microsoft.com/office/drawing/2010/main" val="0"/>
                      </a:ext>
                    </a:extLst>
                  </a:blip>
                  <a:stretch>
                    <a:fillRect/>
                  </a:stretch>
                </pic:blipFill>
                <pic:spPr>
                  <a:xfrm>
                    <a:off x="0" y="0"/>
                    <a:ext cx="1018800" cy="1836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6DC6" w14:textId="77777777" w:rsidR="00A93B94" w:rsidRPr="00094ABD" w:rsidRDefault="00A93B94" w:rsidP="00156E57">
    <w:pPr>
      <w:pStyle w:val="Sidefod"/>
    </w:pPr>
  </w:p>
  <w:p w14:paraId="571A02BF" w14:textId="77777777" w:rsidR="00A93B94" w:rsidRPr="00156E57" w:rsidRDefault="001E1309" w:rsidP="00156E57">
    <w:pPr>
      <w:pStyle w:val="Sidefod"/>
    </w:pPr>
    <w:r>
      <w:rPr>
        <w:noProof/>
        <w:lang w:eastAsia="da-DK"/>
      </w:rPr>
      <w:drawing>
        <wp:anchor distT="0" distB="0" distL="114300" distR="114300" simplePos="0" relativeHeight="251697152" behindDoc="1" locked="0" layoutInCell="1" allowOverlap="1" wp14:anchorId="183E9911" wp14:editId="3482E057">
          <wp:simplePos x="0" y="0"/>
          <wp:positionH relativeFrom="margin">
            <wp:posOffset>5220970</wp:posOffset>
          </wp:positionH>
          <wp:positionV relativeFrom="page">
            <wp:posOffset>10045065</wp:posOffset>
          </wp:positionV>
          <wp:extent cx="1026000" cy="184898"/>
          <wp:effectExtent l="0" t="0" r="3175" b="5715"/>
          <wp:wrapNone/>
          <wp:docPr id="4" name="Skraver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iti_Staffering_RGB [Converted]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848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8132" w14:textId="77777777" w:rsidR="001F0D7B" w:rsidRDefault="001F0D7B" w:rsidP="009E4B94">
      <w:pPr>
        <w:spacing w:line="240" w:lineRule="auto"/>
      </w:pPr>
      <w:r>
        <w:separator/>
      </w:r>
    </w:p>
  </w:footnote>
  <w:footnote w:type="continuationSeparator" w:id="0">
    <w:p w14:paraId="7FE47A53" w14:textId="77777777" w:rsidR="001F0D7B" w:rsidRDefault="001F0D7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0FA1" w14:textId="6A15122A" w:rsidR="00CA3BA6" w:rsidRDefault="00CA3BA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3BD4" w14:textId="4566CE91" w:rsidR="00A93B94" w:rsidRDefault="00085DEF">
    <w:pPr>
      <w:pStyle w:val="Sidehoved"/>
    </w:pPr>
    <w:r>
      <w:rPr>
        <w:noProof/>
        <w:lang w:eastAsia="da-DK"/>
      </w:rPr>
      <mc:AlternateContent>
        <mc:Choice Requires="wps">
          <w:drawing>
            <wp:anchor distT="0" distB="0" distL="114300" distR="114300" simplePos="0" relativeHeight="251662336" behindDoc="0" locked="0" layoutInCell="1" allowOverlap="1" wp14:anchorId="389B919D" wp14:editId="432E0C87">
              <wp:simplePos x="0" y="0"/>
              <wp:positionH relativeFrom="page">
                <wp:posOffset>6276975</wp:posOffset>
              </wp:positionH>
              <wp:positionV relativeFrom="margin">
                <wp:posOffset>-13335</wp:posOffset>
              </wp:positionV>
              <wp:extent cx="1008380" cy="525145"/>
              <wp:effectExtent l="0" t="0" r="0" b="0"/>
              <wp:wrapNone/>
              <wp:docPr id="5" name="Pageno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5482B" w14:textId="23C00276" w:rsidR="00A93B94" w:rsidRPr="00094ABD" w:rsidRDefault="00A93B94" w:rsidP="00681D83">
                          <w:pPr>
                            <w:jc w:val="right"/>
                            <w:rPr>
                              <w:rStyle w:val="Sidetal"/>
                            </w:rPr>
                          </w:pPr>
                          <w:bookmarkStart w:id="1" w:name="SD_LAN_Page_N1"/>
                          <w:r>
                            <w:rPr>
                              <w:rStyle w:val="Sidetal"/>
                            </w:rPr>
                            <w:t>Sid</w:t>
                          </w:r>
                          <w:r w:rsidRPr="00094ABD">
                            <w:rPr>
                              <w:rStyle w:val="Sidetal"/>
                            </w:rPr>
                            <w:t>e</w:t>
                          </w:r>
                          <w:bookmarkEnd w:id="1"/>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8B0C6C">
                            <w:rPr>
                              <w:rStyle w:val="Sidetal"/>
                              <w:noProof/>
                            </w:rPr>
                            <w:t>7</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9B919D" id="_x0000_t202" coordsize="21600,21600" o:spt="202" path="m,l,21600r21600,l21600,xe">
              <v:stroke joinstyle="miter"/>
              <v:path gradientshapeok="t" o:connecttype="rect"/>
            </v:shapetype>
            <v:shape id="Pageno_2" o:spid="_x0000_s1026" type="#_x0000_t202" style="position:absolute;left:0;text-align:left;margin-left:494.25pt;margin-top:-1.05pt;width:79.4pt;height:41.3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TehgIAAHYFAAAOAAAAZHJzL2Uyb0RvYy54bWysVN9v2jAQfp+0/8Hy+0igA1VRQ8VadZqE&#10;WjQ69XEyjg1RbZ9lGxL21+/sJNB2e+k0HsLZ9935fnx3V9etVuQgnK/BlHQ8yikRhkNVm21Jfzze&#10;fbqkxAdmKqbAiJIehafX848frhpbiAnsQFXCEXRifNHYku5CsEWWeb4TmvkRWGFQKcFpFvDotlnl&#10;WIPetcomeT7LGnCVdcCF93h72ynpPPmXUvDwIKUXgaiSYmwhfV36buI3m1+xYuuY3dW8D4P9QxSa&#10;1QYfPbm6ZYGRvav/cKVr7sCDDCMOOgMpay5SDpjNOH+TzXrHrEi5YHG8PZXJ/z+3/P6wcqSuSjql&#10;xDCNLVqxrTDwcxJr01hfIGRtERTaL9Bij1Oe3i6BP3uEZC8wnYFHdKxFK52O/5glQUMs//FUctEG&#10;wqO3PL+8uEQVR910Mh1/nsZ3s7O1dT58FaBJFErqsKUpAnZY+tBBB0h8zMBdrRTes0IZ0pR0djHN&#10;k8FJg86ViQCRCNK7iWl0kScpHJXonHwXEguUEogXiZriRjlyYEgqxrkwYdwHrQyiI0piEO8x7PHn&#10;qN5j3OUxvAwmnIx1bcB1DYsTdQ67eh5Clh2+b6Tv8o4lCO2mxTpGcQPVERngoJsfb/ldjd1YMh9W&#10;zOHAYANxCYQH/EgFWHXoJUp24H797T7ikceopaTBASypwQ1BifpmkN8Xsxx/OLDphIJ7db15dTJ7&#10;fQPYizHuGsuTGC2CGkTpQD/holjEJ1HFDMeHSxoG8SZ0OwEXDReLRQLhgFoWlmZt+cD6SLTH9ok5&#10;27MxII/vYZhTVrwhZYdNrLGLfUBqJsaeS9pXHYc7cb5fRHF7vDwn1Hldzn8DAAD//wMAUEsDBBQA&#10;BgAIAAAAIQD1tjWi4AAAAAoBAAAPAAAAZHJzL2Rvd25yZXYueG1sTI/BTsMwEETvSPyDtUhcqtZ2&#10;CyWEOBWq1AscEKG9u/GSRMTrKHbr9O9xT3BczdPM22Iz2Z6dcfSdIwVyIYAh1c501CjYf+3mGTAf&#10;NBndO0IFF/SwKW9vCp0bF+kTz1VoWCohn2sFbQhDzrmvW7TaL9yAlLJvN1od0jk23Iw6pnLb86UQ&#10;a251R2mh1QNuW6x/qpNV8DF7vzTDWzSHrZzpuKp2Lgqp1P3d9PoCLOAU/mC46id1KJPT0Z3IeNYr&#10;eM6yx4QqmC8lsCsgH55WwI4KMrEGXhb8/wvlLwAAAP//AwBQSwECLQAUAAYACAAAACEAtoM4kv4A&#10;AADhAQAAEwAAAAAAAAAAAAAAAAAAAAAAW0NvbnRlbnRfVHlwZXNdLnhtbFBLAQItABQABgAIAAAA&#10;IQA4/SH/1gAAAJQBAAALAAAAAAAAAAAAAAAAAC8BAABfcmVscy8ucmVsc1BLAQItABQABgAIAAAA&#10;IQAhNnTehgIAAHYFAAAOAAAAAAAAAAAAAAAAAC4CAABkcnMvZTJvRG9jLnhtbFBLAQItABQABgAI&#10;AAAAIQD1tjWi4AAAAAoBAAAPAAAAAAAAAAAAAAAAAOAEAABkcnMvZG93bnJldi54bWxQSwUGAAAA&#10;AAQABADzAAAA7QUAAAAA&#10;" filled="f" stroked="f" strokeweight=".5pt">
              <v:path arrowok="t"/>
              <v:textbox style="mso-fit-shape-to-text:t" inset="10mm,0,10mm,10mm">
                <w:txbxContent>
                  <w:p w14:paraId="1BE5482B" w14:textId="23C00276" w:rsidR="00A93B94" w:rsidRPr="00094ABD" w:rsidRDefault="00A93B94" w:rsidP="00681D83">
                    <w:pPr>
                      <w:jc w:val="right"/>
                      <w:rPr>
                        <w:rStyle w:val="Sidetal"/>
                      </w:rPr>
                    </w:pPr>
                    <w:bookmarkStart w:id="2" w:name="SD_LAN_Page_N1"/>
                    <w:r>
                      <w:rPr>
                        <w:rStyle w:val="Sidetal"/>
                      </w:rPr>
                      <w:t>Sid</w:t>
                    </w:r>
                    <w:r w:rsidRPr="00094ABD">
                      <w:rPr>
                        <w:rStyle w:val="Sidetal"/>
                      </w:rPr>
                      <w:t>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8B0C6C">
                      <w:rPr>
                        <w:rStyle w:val="Sidetal"/>
                        <w:noProof/>
                      </w:rPr>
                      <w:t>7</w:t>
                    </w:r>
                    <w:r w:rsidRPr="00094ABD">
                      <w:rPr>
                        <w:rStyle w:val="Sidetal"/>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1581" w14:textId="4F1B6C42" w:rsidR="00A93B94" w:rsidRPr="00914298" w:rsidRDefault="00A93B94" w:rsidP="00914298">
    <w:pPr>
      <w:pStyle w:val="Hieraki"/>
    </w:pPr>
    <w:r w:rsidRPr="00914298">
      <w:drawing>
        <wp:anchor distT="0" distB="0" distL="114300" distR="114300" simplePos="0" relativeHeight="251695104" behindDoc="1" locked="0" layoutInCell="1" allowOverlap="1" wp14:anchorId="552CDD53" wp14:editId="35339DEF">
          <wp:simplePos x="0" y="0"/>
          <wp:positionH relativeFrom="margin">
            <wp:posOffset>5220970</wp:posOffset>
          </wp:positionH>
          <wp:positionV relativeFrom="page">
            <wp:posOffset>431800</wp:posOffset>
          </wp:positionV>
          <wp:extent cx="1026000" cy="223200"/>
          <wp:effectExtent l="0" t="0" r="3175" b="5715"/>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iti_Logo_RGB [Converted]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223200"/>
                  </a:xfrm>
                  <a:prstGeom prst="rect">
                    <a:avLst/>
                  </a:prstGeom>
                </pic:spPr>
              </pic:pic>
            </a:graphicData>
          </a:graphic>
          <wp14:sizeRelH relativeFrom="margin">
            <wp14:pctWidth>0</wp14:pctWidth>
          </wp14:sizeRelH>
          <wp14:sizeRelV relativeFrom="margin">
            <wp14:pctHeight>0</wp14:pctHeight>
          </wp14:sizeRelV>
        </wp:anchor>
      </w:drawing>
    </w:r>
    <w:r w:rsidR="00CF2E3B">
      <w:t>ØST</w:t>
    </w:r>
    <w:r w:rsidR="00276970">
      <w:t>JYLLANDS</w:t>
    </w:r>
  </w:p>
  <w:p w14:paraId="29D4B508" w14:textId="77777777" w:rsidR="001E1309" w:rsidRPr="00914298" w:rsidRDefault="001E1309" w:rsidP="00914298">
    <w:pPr>
      <w:pStyle w:val="Hieraki"/>
      <w:rPr>
        <w:rFonts w:ascii="Politi Light" w:hAnsi="Politi Light"/>
        <w:b w:val="0"/>
      </w:rPr>
    </w:pPr>
    <w:r w:rsidRPr="00914298">
      <w:rPr>
        <w:rFonts w:ascii="Politi Light" w:hAnsi="Politi Light"/>
        <w:b w:val="0"/>
      </w:rPr>
      <w:t>POLITI</w:t>
    </w:r>
  </w:p>
  <w:p w14:paraId="6031C319" w14:textId="77777777" w:rsidR="00A93B94" w:rsidRPr="00894ED5" w:rsidRDefault="00A93B94" w:rsidP="00894ED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082490"/>
    <w:lvl w:ilvl="0">
      <w:start w:val="1"/>
      <w:numFmt w:val="decimal"/>
      <w:lvlText w:val="%1."/>
      <w:lvlJc w:val="left"/>
      <w:pPr>
        <w:tabs>
          <w:tab w:val="num" w:pos="360"/>
        </w:tabs>
        <w:ind w:left="360" w:hanging="360"/>
      </w:pPr>
    </w:lvl>
  </w:abstractNum>
  <w:abstractNum w:abstractNumId="9" w15:restartNumberingAfterBreak="0">
    <w:nsid w:val="19807FFE"/>
    <w:multiLevelType w:val="hybridMultilevel"/>
    <w:tmpl w:val="22AC6E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6F1285D"/>
    <w:multiLevelType w:val="hybridMultilevel"/>
    <w:tmpl w:val="7D606A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CD6840"/>
    <w:multiLevelType w:val="hybridMultilevel"/>
    <w:tmpl w:val="516C23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A94DC4"/>
    <w:multiLevelType w:val="hybridMultilevel"/>
    <w:tmpl w:val="269455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D0"/>
    <w:rsid w:val="00004865"/>
    <w:rsid w:val="00016B68"/>
    <w:rsid w:val="0002670C"/>
    <w:rsid w:val="00032F73"/>
    <w:rsid w:val="00037237"/>
    <w:rsid w:val="00060147"/>
    <w:rsid w:val="00064D3A"/>
    <w:rsid w:val="0007301E"/>
    <w:rsid w:val="00085DEF"/>
    <w:rsid w:val="0009128C"/>
    <w:rsid w:val="00094ABD"/>
    <w:rsid w:val="000D325B"/>
    <w:rsid w:val="00103E3F"/>
    <w:rsid w:val="001148C4"/>
    <w:rsid w:val="001159B4"/>
    <w:rsid w:val="00116D29"/>
    <w:rsid w:val="0012073F"/>
    <w:rsid w:val="0013244F"/>
    <w:rsid w:val="00140FA2"/>
    <w:rsid w:val="001515E8"/>
    <w:rsid w:val="00156E57"/>
    <w:rsid w:val="00182651"/>
    <w:rsid w:val="00190734"/>
    <w:rsid w:val="00192209"/>
    <w:rsid w:val="001A2E8D"/>
    <w:rsid w:val="001B1069"/>
    <w:rsid w:val="001C2741"/>
    <w:rsid w:val="001C3EE3"/>
    <w:rsid w:val="001E1309"/>
    <w:rsid w:val="001F0D7B"/>
    <w:rsid w:val="002235A7"/>
    <w:rsid w:val="002369F1"/>
    <w:rsid w:val="00237130"/>
    <w:rsid w:val="00244D70"/>
    <w:rsid w:val="00257757"/>
    <w:rsid w:val="00257A76"/>
    <w:rsid w:val="002644ED"/>
    <w:rsid w:val="002701AD"/>
    <w:rsid w:val="002704E0"/>
    <w:rsid w:val="00271DE7"/>
    <w:rsid w:val="00276970"/>
    <w:rsid w:val="00292EF9"/>
    <w:rsid w:val="002C5297"/>
    <w:rsid w:val="002D5562"/>
    <w:rsid w:val="002E27B6"/>
    <w:rsid w:val="002E74A4"/>
    <w:rsid w:val="002F1D74"/>
    <w:rsid w:val="002F6516"/>
    <w:rsid w:val="003166A4"/>
    <w:rsid w:val="003176DE"/>
    <w:rsid w:val="00325D8B"/>
    <w:rsid w:val="00350578"/>
    <w:rsid w:val="0035672F"/>
    <w:rsid w:val="003705C8"/>
    <w:rsid w:val="00371308"/>
    <w:rsid w:val="003A75A4"/>
    <w:rsid w:val="003B35B0"/>
    <w:rsid w:val="003C47D2"/>
    <w:rsid w:val="003C4F9F"/>
    <w:rsid w:val="003C56D6"/>
    <w:rsid w:val="003C60F1"/>
    <w:rsid w:val="003E266A"/>
    <w:rsid w:val="003F582C"/>
    <w:rsid w:val="004016E5"/>
    <w:rsid w:val="00424709"/>
    <w:rsid w:val="00424AD9"/>
    <w:rsid w:val="00424FAB"/>
    <w:rsid w:val="0043365E"/>
    <w:rsid w:val="00443E0B"/>
    <w:rsid w:val="004668F1"/>
    <w:rsid w:val="00472597"/>
    <w:rsid w:val="00486117"/>
    <w:rsid w:val="00491BDD"/>
    <w:rsid w:val="004A5FFD"/>
    <w:rsid w:val="004B05A7"/>
    <w:rsid w:val="004C01B2"/>
    <w:rsid w:val="004C5A08"/>
    <w:rsid w:val="004D41C0"/>
    <w:rsid w:val="004F1ED7"/>
    <w:rsid w:val="004F3B7E"/>
    <w:rsid w:val="004F66D5"/>
    <w:rsid w:val="005178A7"/>
    <w:rsid w:val="00526EB6"/>
    <w:rsid w:val="00537F87"/>
    <w:rsid w:val="00540996"/>
    <w:rsid w:val="00543B85"/>
    <w:rsid w:val="00543EF2"/>
    <w:rsid w:val="00582AE7"/>
    <w:rsid w:val="00585EB4"/>
    <w:rsid w:val="005A28D4"/>
    <w:rsid w:val="005A3AE9"/>
    <w:rsid w:val="005C1AD7"/>
    <w:rsid w:val="005C5F97"/>
    <w:rsid w:val="005C769C"/>
    <w:rsid w:val="005D109B"/>
    <w:rsid w:val="005F1580"/>
    <w:rsid w:val="005F3ED8"/>
    <w:rsid w:val="005F6B57"/>
    <w:rsid w:val="006177CB"/>
    <w:rsid w:val="00623E8B"/>
    <w:rsid w:val="00630680"/>
    <w:rsid w:val="00655B49"/>
    <w:rsid w:val="00670D0A"/>
    <w:rsid w:val="00681D83"/>
    <w:rsid w:val="0068662E"/>
    <w:rsid w:val="006900C2"/>
    <w:rsid w:val="006B30A9"/>
    <w:rsid w:val="006B3D04"/>
    <w:rsid w:val="006C6411"/>
    <w:rsid w:val="007008EE"/>
    <w:rsid w:val="00701C1E"/>
    <w:rsid w:val="0070267E"/>
    <w:rsid w:val="00706E32"/>
    <w:rsid w:val="007244A0"/>
    <w:rsid w:val="0074077B"/>
    <w:rsid w:val="00742723"/>
    <w:rsid w:val="007546AF"/>
    <w:rsid w:val="007560FA"/>
    <w:rsid w:val="00765934"/>
    <w:rsid w:val="0077451B"/>
    <w:rsid w:val="007830AC"/>
    <w:rsid w:val="0079671C"/>
    <w:rsid w:val="007E1CBC"/>
    <w:rsid w:val="007E373C"/>
    <w:rsid w:val="007F01D8"/>
    <w:rsid w:val="007F4086"/>
    <w:rsid w:val="008002CE"/>
    <w:rsid w:val="00810AA4"/>
    <w:rsid w:val="00824998"/>
    <w:rsid w:val="008321CF"/>
    <w:rsid w:val="00836161"/>
    <w:rsid w:val="00836845"/>
    <w:rsid w:val="00857039"/>
    <w:rsid w:val="008616C3"/>
    <w:rsid w:val="00870D75"/>
    <w:rsid w:val="00882CED"/>
    <w:rsid w:val="00885458"/>
    <w:rsid w:val="00892D08"/>
    <w:rsid w:val="00893791"/>
    <w:rsid w:val="00894ED5"/>
    <w:rsid w:val="00897E78"/>
    <w:rsid w:val="008A5EF8"/>
    <w:rsid w:val="008A6164"/>
    <w:rsid w:val="008B0C6C"/>
    <w:rsid w:val="008E5A6D"/>
    <w:rsid w:val="008F32DF"/>
    <w:rsid w:val="008F4D20"/>
    <w:rsid w:val="008F51F7"/>
    <w:rsid w:val="00914298"/>
    <w:rsid w:val="00921D89"/>
    <w:rsid w:val="00944B23"/>
    <w:rsid w:val="00945456"/>
    <w:rsid w:val="0094757D"/>
    <w:rsid w:val="00951B25"/>
    <w:rsid w:val="009525F0"/>
    <w:rsid w:val="009737E4"/>
    <w:rsid w:val="00974026"/>
    <w:rsid w:val="00982DAE"/>
    <w:rsid w:val="00983B74"/>
    <w:rsid w:val="00990263"/>
    <w:rsid w:val="009975DE"/>
    <w:rsid w:val="009A4CCC"/>
    <w:rsid w:val="009A5473"/>
    <w:rsid w:val="009B3C16"/>
    <w:rsid w:val="009C0ACB"/>
    <w:rsid w:val="009C10FE"/>
    <w:rsid w:val="009C63EC"/>
    <w:rsid w:val="009C6D3A"/>
    <w:rsid w:val="009D1E80"/>
    <w:rsid w:val="009E4B94"/>
    <w:rsid w:val="00A107C6"/>
    <w:rsid w:val="00A20BD0"/>
    <w:rsid w:val="00A44F4E"/>
    <w:rsid w:val="00A52C10"/>
    <w:rsid w:val="00A62CB5"/>
    <w:rsid w:val="00A67F25"/>
    <w:rsid w:val="00A9162D"/>
    <w:rsid w:val="00A91DA5"/>
    <w:rsid w:val="00A93B94"/>
    <w:rsid w:val="00A93F5D"/>
    <w:rsid w:val="00AA54F7"/>
    <w:rsid w:val="00AB18DA"/>
    <w:rsid w:val="00AB4582"/>
    <w:rsid w:val="00AD5F89"/>
    <w:rsid w:val="00AE31B7"/>
    <w:rsid w:val="00AF1D02"/>
    <w:rsid w:val="00B00D92"/>
    <w:rsid w:val="00B0251B"/>
    <w:rsid w:val="00B0422A"/>
    <w:rsid w:val="00B24E70"/>
    <w:rsid w:val="00B4201A"/>
    <w:rsid w:val="00B747DA"/>
    <w:rsid w:val="00B80282"/>
    <w:rsid w:val="00BB4255"/>
    <w:rsid w:val="00BB4D82"/>
    <w:rsid w:val="00BC1719"/>
    <w:rsid w:val="00BF6055"/>
    <w:rsid w:val="00C06D1F"/>
    <w:rsid w:val="00C155FF"/>
    <w:rsid w:val="00C32641"/>
    <w:rsid w:val="00C34DA5"/>
    <w:rsid w:val="00C357EF"/>
    <w:rsid w:val="00C36A33"/>
    <w:rsid w:val="00C41BB8"/>
    <w:rsid w:val="00C51DD7"/>
    <w:rsid w:val="00C5605D"/>
    <w:rsid w:val="00C67F0B"/>
    <w:rsid w:val="00C87AFE"/>
    <w:rsid w:val="00CA0A7D"/>
    <w:rsid w:val="00CA3BA6"/>
    <w:rsid w:val="00CB0B04"/>
    <w:rsid w:val="00CC070E"/>
    <w:rsid w:val="00CC6322"/>
    <w:rsid w:val="00CE1899"/>
    <w:rsid w:val="00CE36E9"/>
    <w:rsid w:val="00CE5168"/>
    <w:rsid w:val="00CF0455"/>
    <w:rsid w:val="00CF2E3B"/>
    <w:rsid w:val="00CF52D4"/>
    <w:rsid w:val="00D27D0E"/>
    <w:rsid w:val="00D3752F"/>
    <w:rsid w:val="00D51BDA"/>
    <w:rsid w:val="00D53670"/>
    <w:rsid w:val="00D86EC2"/>
    <w:rsid w:val="00D96141"/>
    <w:rsid w:val="00DB31AF"/>
    <w:rsid w:val="00DB32AC"/>
    <w:rsid w:val="00DB6497"/>
    <w:rsid w:val="00DC246F"/>
    <w:rsid w:val="00DC61BD"/>
    <w:rsid w:val="00DD00FF"/>
    <w:rsid w:val="00DD1936"/>
    <w:rsid w:val="00DE2B28"/>
    <w:rsid w:val="00E03C80"/>
    <w:rsid w:val="00E07153"/>
    <w:rsid w:val="00E41FC5"/>
    <w:rsid w:val="00E43F08"/>
    <w:rsid w:val="00E53EE9"/>
    <w:rsid w:val="00E568B8"/>
    <w:rsid w:val="00E62EC2"/>
    <w:rsid w:val="00E653E6"/>
    <w:rsid w:val="00E67DFE"/>
    <w:rsid w:val="00EA326A"/>
    <w:rsid w:val="00EB2281"/>
    <w:rsid w:val="00ED6EC5"/>
    <w:rsid w:val="00EF75C8"/>
    <w:rsid w:val="00F04788"/>
    <w:rsid w:val="00F047C6"/>
    <w:rsid w:val="00F07148"/>
    <w:rsid w:val="00F121E6"/>
    <w:rsid w:val="00F233E7"/>
    <w:rsid w:val="00F3277C"/>
    <w:rsid w:val="00F35182"/>
    <w:rsid w:val="00F51185"/>
    <w:rsid w:val="00F53F22"/>
    <w:rsid w:val="00F62D1F"/>
    <w:rsid w:val="00F710A5"/>
    <w:rsid w:val="00F73354"/>
    <w:rsid w:val="00F77175"/>
    <w:rsid w:val="00F803EE"/>
    <w:rsid w:val="00F822BC"/>
    <w:rsid w:val="00F95C0B"/>
    <w:rsid w:val="00FC341E"/>
    <w:rsid w:val="00FE2C9C"/>
    <w:rsid w:val="00FE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83D04"/>
  <w15:docId w15:val="{C70D7222-2168-4016-83A4-5B45C26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FE"/>
    <w:pPr>
      <w:jc w:val="both"/>
    </w:pPr>
  </w:style>
  <w:style w:type="paragraph" w:styleId="Overskrift1">
    <w:name w:val="heading 1"/>
    <w:basedOn w:val="Normal"/>
    <w:next w:val="Normal"/>
    <w:link w:val="Overskrift1Tegn"/>
    <w:uiPriority w:val="1"/>
    <w:qFormat/>
    <w:rsid w:val="00C87AFE"/>
    <w:pPr>
      <w:keepNext/>
      <w:keepLines/>
      <w:spacing w:before="260" w:line="280" w:lineRule="atLeast"/>
      <w:contextualSpacing/>
      <w:jc w:val="left"/>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085DEF"/>
    <w:pPr>
      <w:keepNext/>
      <w:keepLines/>
      <w:spacing w:before="260"/>
      <w:contextualSpacing/>
      <w:jc w:val="left"/>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DB6497"/>
    <w:pPr>
      <w:keepNext/>
      <w:keepLines/>
      <w:spacing w:before="200"/>
      <w:contextualSpacing/>
      <w:jc w:val="left"/>
      <w:outlineLvl w:val="2"/>
    </w:pPr>
    <w:rPr>
      <w:rFonts w:eastAsiaTheme="majorEastAsia" w:cstheme="majorBidi"/>
      <w:bCs/>
      <w:u w:val="single"/>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C87AFE"/>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085DEF"/>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DB6497"/>
    <w:rPr>
      <w:rFonts w:eastAsiaTheme="majorEastAsia" w:cstheme="majorBidi"/>
      <w:bCs/>
      <w:u w:val="single"/>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22"/>
    <w:qFormat/>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C34DA5"/>
    <w:rPr>
      <w:sz w:val="16"/>
    </w:rPr>
  </w:style>
  <w:style w:type="paragraph" w:customStyle="1" w:styleId="Template">
    <w:name w:val="Template"/>
    <w:uiPriority w:val="8"/>
    <w:semiHidden/>
    <w:rsid w:val="00F95C0B"/>
    <w:pPr>
      <w:spacing w:line="220" w:lineRule="atLeast"/>
    </w:pPr>
    <w:rPr>
      <w:noProof/>
      <w:sz w:val="15"/>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9C10FE"/>
    <w:pPr>
      <w:spacing w:line="200" w:lineRule="atLeast"/>
    </w:pPr>
    <w:rPr>
      <w:b/>
      <w:caps/>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F95C0B"/>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1515E8"/>
    <w:pPr>
      <w:spacing w:after="260" w:line="300" w:lineRule="atLeast"/>
      <w:contextualSpacing/>
    </w:pPr>
    <w:rPr>
      <w:b/>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paragraph" w:customStyle="1" w:styleId="Kolofon">
    <w:name w:val="Kolofon"/>
    <w:basedOn w:val="Normal"/>
    <w:uiPriority w:val="4"/>
    <w:semiHidden/>
    <w:qFormat/>
    <w:rsid w:val="001159B4"/>
    <w:pPr>
      <w:spacing w:line="220" w:lineRule="atLeast"/>
      <w:jc w:val="right"/>
    </w:pPr>
    <w:rPr>
      <w:sz w:val="16"/>
    </w:rPr>
  </w:style>
  <w:style w:type="paragraph" w:customStyle="1" w:styleId="Template-Virksomhedsafdeling">
    <w:name w:val="Template - Virksomhedsafdeling"/>
    <w:basedOn w:val="Template"/>
    <w:next w:val="Template-Adresse"/>
    <w:uiPriority w:val="8"/>
    <w:semiHidden/>
    <w:qFormat/>
    <w:rsid w:val="00371308"/>
    <w:rPr>
      <w:color w:val="959595" w:themeColor="accent5"/>
    </w:rPr>
  </w:style>
  <w:style w:type="character" w:styleId="Hyperlink">
    <w:name w:val="Hyperlink"/>
    <w:basedOn w:val="Standardskrifttypeiafsnit"/>
    <w:uiPriority w:val="21"/>
    <w:semiHidden/>
    <w:rsid w:val="005D109B"/>
    <w:rPr>
      <w:color w:val="0000FF" w:themeColor="hyperlink"/>
      <w:u w:val="single"/>
    </w:rPr>
  </w:style>
  <w:style w:type="paragraph" w:customStyle="1" w:styleId="Dokument-Type">
    <w:name w:val="Dokument - Type"/>
    <w:basedOn w:val="Normal"/>
    <w:next w:val="Normal"/>
    <w:uiPriority w:val="4"/>
    <w:semiHidden/>
    <w:qFormat/>
    <w:rsid w:val="001159B4"/>
    <w:pPr>
      <w:spacing w:line="240" w:lineRule="atLeast"/>
    </w:pPr>
    <w:rPr>
      <w:b/>
      <w:sz w:val="36"/>
    </w:rPr>
  </w:style>
  <w:style w:type="paragraph" w:customStyle="1" w:styleId="Afdeling">
    <w:name w:val="Afdeling"/>
    <w:basedOn w:val="NormalWeb"/>
    <w:next w:val="Normal"/>
    <w:link w:val="AfdelingTegn"/>
    <w:uiPriority w:val="6"/>
    <w:semiHidden/>
    <w:qFormat/>
    <w:rsid w:val="00A52C10"/>
    <w:pPr>
      <w:spacing w:line="340" w:lineRule="atLeast"/>
    </w:pPr>
    <w:rPr>
      <w:rFonts w:ascii="Politi" w:hAnsi="Politi"/>
      <w:b/>
      <w:sz w:val="28"/>
    </w:rPr>
  </w:style>
  <w:style w:type="paragraph" w:customStyle="1" w:styleId="Underafdeling">
    <w:name w:val="Underafdeling"/>
    <w:basedOn w:val="Afdeling"/>
    <w:uiPriority w:val="6"/>
    <w:semiHidden/>
    <w:qFormat/>
    <w:rsid w:val="00A52C10"/>
    <w:rPr>
      <w:rFonts w:ascii="Politi Light" w:hAnsi="Politi Light"/>
      <w:b w:val="0"/>
    </w:rPr>
  </w:style>
  <w:style w:type="paragraph" w:styleId="NormalWeb">
    <w:name w:val="Normal (Web)"/>
    <w:basedOn w:val="Normal"/>
    <w:link w:val="NormalWebTegn"/>
    <w:uiPriority w:val="99"/>
    <w:semiHidden/>
    <w:rsid w:val="00A52C10"/>
    <w:rPr>
      <w:rFonts w:ascii="Times New Roman" w:hAnsi="Times New Roman" w:cs="Times New Roman"/>
      <w:sz w:val="24"/>
      <w:szCs w:val="24"/>
    </w:rPr>
  </w:style>
  <w:style w:type="paragraph" w:styleId="Markeringsbobletekst">
    <w:name w:val="Balloon Text"/>
    <w:basedOn w:val="Normal"/>
    <w:link w:val="MarkeringsbobletekstTegn"/>
    <w:uiPriority w:val="99"/>
    <w:semiHidden/>
    <w:rsid w:val="00C06D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6D1F"/>
    <w:rPr>
      <w:rFonts w:ascii="Tahoma" w:hAnsi="Tahoma" w:cs="Tahoma"/>
      <w:sz w:val="16"/>
      <w:szCs w:val="16"/>
    </w:rPr>
  </w:style>
  <w:style w:type="paragraph" w:styleId="Listeafsnit">
    <w:name w:val="List Paragraph"/>
    <w:basedOn w:val="Normal"/>
    <w:uiPriority w:val="34"/>
    <w:qFormat/>
    <w:rsid w:val="00630680"/>
    <w:pPr>
      <w:ind w:left="720"/>
      <w:contextualSpacing/>
    </w:pPr>
  </w:style>
  <w:style w:type="character" w:styleId="Fodnotehenvisning">
    <w:name w:val="footnote reference"/>
    <w:basedOn w:val="Standardskrifttypeiafsnit"/>
    <w:uiPriority w:val="21"/>
    <w:semiHidden/>
    <w:unhideWhenUsed/>
    <w:rsid w:val="009B3C16"/>
    <w:rPr>
      <w:vertAlign w:val="superscript"/>
    </w:rPr>
  </w:style>
  <w:style w:type="paragraph" w:customStyle="1" w:styleId="Typografi1">
    <w:name w:val="Typografi1"/>
    <w:basedOn w:val="Normal"/>
    <w:link w:val="Typografi1Tegn"/>
    <w:rsid w:val="00537F87"/>
    <w:pPr>
      <w:tabs>
        <w:tab w:val="left" w:pos="5341"/>
      </w:tabs>
    </w:pPr>
  </w:style>
  <w:style w:type="paragraph" w:customStyle="1" w:styleId="Typografi2">
    <w:name w:val="Typografi2"/>
    <w:basedOn w:val="Overskrift1"/>
    <w:link w:val="Typografi2Tegn"/>
    <w:rsid w:val="00537F87"/>
  </w:style>
  <w:style w:type="character" w:customStyle="1" w:styleId="Typografi1Tegn">
    <w:name w:val="Typografi1 Tegn"/>
    <w:basedOn w:val="Standardskrifttypeiafsnit"/>
    <w:link w:val="Typografi1"/>
    <w:rsid w:val="00537F87"/>
  </w:style>
  <w:style w:type="paragraph" w:customStyle="1" w:styleId="Overskrift40">
    <w:name w:val="Overskrift 4."/>
    <w:basedOn w:val="Normal"/>
    <w:link w:val="Overskrift4Tegn0"/>
    <w:qFormat/>
    <w:rsid w:val="00DB6497"/>
    <w:pPr>
      <w:tabs>
        <w:tab w:val="left" w:pos="5341"/>
      </w:tabs>
      <w:spacing w:before="120"/>
      <w:jc w:val="left"/>
    </w:pPr>
    <w:rPr>
      <w:rFonts w:eastAsiaTheme="majorEastAsia" w:cstheme="majorBidi"/>
      <w:bCs/>
      <w:i/>
    </w:rPr>
  </w:style>
  <w:style w:type="character" w:customStyle="1" w:styleId="Typografi2Tegn">
    <w:name w:val="Typografi2 Tegn"/>
    <w:basedOn w:val="Overskrift1Tegn"/>
    <w:link w:val="Typografi2"/>
    <w:rsid w:val="00537F87"/>
    <w:rPr>
      <w:rFonts w:eastAsiaTheme="majorEastAsia" w:cstheme="majorBidi"/>
      <w:b/>
      <w:bCs/>
      <w:sz w:val="32"/>
      <w:szCs w:val="28"/>
    </w:rPr>
  </w:style>
  <w:style w:type="table" w:customStyle="1" w:styleId="Tabel-Gitter1">
    <w:name w:val="Tabel - Gitter1"/>
    <w:basedOn w:val="Tabel-Normal"/>
    <w:next w:val="Tabel-Gitter"/>
    <w:rsid w:val="00037237"/>
    <w:pPr>
      <w:spacing w:line="240" w:lineRule="auto"/>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0">
    <w:name w:val="Overskrift 4. Tegn"/>
    <w:basedOn w:val="Standardskrifttypeiafsnit"/>
    <w:link w:val="Overskrift40"/>
    <w:rsid w:val="00DB6497"/>
    <w:rPr>
      <w:rFonts w:eastAsiaTheme="majorEastAsia" w:cstheme="majorBidi"/>
      <w:bCs/>
      <w:i/>
    </w:rPr>
  </w:style>
  <w:style w:type="table" w:customStyle="1" w:styleId="Tabel-Gitter2">
    <w:name w:val="Tabel - Gitter2"/>
    <w:basedOn w:val="Tabel-Normal"/>
    <w:next w:val="Tabel-Gitter"/>
    <w:rsid w:val="00037237"/>
    <w:pPr>
      <w:spacing w:line="240" w:lineRule="auto"/>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indhold">
    <w:name w:val="Tabelindhold"/>
    <w:basedOn w:val="Normal"/>
    <w:link w:val="TabelindholdTegn"/>
    <w:rsid w:val="008A6164"/>
    <w:pPr>
      <w:tabs>
        <w:tab w:val="left" w:pos="340"/>
      </w:tabs>
      <w:spacing w:line="150" w:lineRule="atLeast"/>
      <w:ind w:right="57"/>
    </w:pPr>
    <w:rPr>
      <w:rFonts w:ascii="Politi" w:eastAsia="Times New Roman" w:hAnsi="Politi" w:cs="Times New Roman"/>
      <w:sz w:val="14"/>
      <w:szCs w:val="14"/>
    </w:rPr>
  </w:style>
  <w:style w:type="character" w:customStyle="1" w:styleId="TabelindholdTegn">
    <w:name w:val="Tabelindhold Tegn"/>
    <w:basedOn w:val="Standardskrifttypeiafsnit"/>
    <w:link w:val="Tabelindhold"/>
    <w:rsid w:val="008A6164"/>
    <w:rPr>
      <w:rFonts w:ascii="Politi" w:eastAsia="Times New Roman" w:hAnsi="Politi" w:cs="Times New Roman"/>
      <w:sz w:val="14"/>
      <w:szCs w:val="14"/>
    </w:rPr>
  </w:style>
  <w:style w:type="paragraph" w:customStyle="1" w:styleId="DataDynamisk">
    <w:name w:val="Data Dynamisk"/>
    <w:basedOn w:val="Normal"/>
    <w:rsid w:val="00E568B8"/>
    <w:pPr>
      <w:spacing w:line="220" w:lineRule="exact"/>
      <w:jc w:val="right"/>
    </w:pPr>
    <w:rPr>
      <w:rFonts w:eastAsia="Times New Roman" w:cs="Times New Roman"/>
      <w:sz w:val="15"/>
      <w:szCs w:val="24"/>
      <w:lang w:eastAsia="da-DK"/>
    </w:rPr>
  </w:style>
  <w:style w:type="paragraph" w:customStyle="1" w:styleId="DataKonstant">
    <w:name w:val="Data Konstant"/>
    <w:rsid w:val="00E568B8"/>
    <w:pPr>
      <w:spacing w:line="220" w:lineRule="exact"/>
    </w:pPr>
    <w:rPr>
      <w:rFonts w:eastAsia="Times New Roman" w:cs="Arial"/>
      <w:bCs/>
      <w:sz w:val="15"/>
      <w:szCs w:val="24"/>
      <w:lang w:eastAsia="da-DK"/>
    </w:rPr>
  </w:style>
  <w:style w:type="character" w:styleId="Kommentarhenvisning">
    <w:name w:val="annotation reference"/>
    <w:basedOn w:val="Standardskrifttypeiafsnit"/>
    <w:uiPriority w:val="99"/>
    <w:semiHidden/>
    <w:unhideWhenUsed/>
    <w:rsid w:val="00882CED"/>
    <w:rPr>
      <w:sz w:val="16"/>
      <w:szCs w:val="16"/>
    </w:rPr>
  </w:style>
  <w:style w:type="paragraph" w:styleId="Kommentartekst">
    <w:name w:val="annotation text"/>
    <w:basedOn w:val="Normal"/>
    <w:link w:val="KommentartekstTegn"/>
    <w:uiPriority w:val="99"/>
    <w:semiHidden/>
    <w:unhideWhenUsed/>
    <w:rsid w:val="00882CED"/>
    <w:pPr>
      <w:spacing w:line="240" w:lineRule="auto"/>
    </w:pPr>
  </w:style>
  <w:style w:type="character" w:customStyle="1" w:styleId="KommentartekstTegn">
    <w:name w:val="Kommentartekst Tegn"/>
    <w:basedOn w:val="Standardskrifttypeiafsnit"/>
    <w:link w:val="Kommentartekst"/>
    <w:uiPriority w:val="99"/>
    <w:semiHidden/>
    <w:rsid w:val="00882CED"/>
  </w:style>
  <w:style w:type="paragraph" w:styleId="Kommentaremne">
    <w:name w:val="annotation subject"/>
    <w:basedOn w:val="Kommentartekst"/>
    <w:next w:val="Kommentartekst"/>
    <w:link w:val="KommentaremneTegn"/>
    <w:uiPriority w:val="99"/>
    <w:semiHidden/>
    <w:unhideWhenUsed/>
    <w:rsid w:val="00882CED"/>
    <w:rPr>
      <w:b/>
      <w:bCs/>
    </w:rPr>
  </w:style>
  <w:style w:type="character" w:customStyle="1" w:styleId="KommentaremneTegn">
    <w:name w:val="Kommentaremne Tegn"/>
    <w:basedOn w:val="KommentartekstTegn"/>
    <w:link w:val="Kommentaremne"/>
    <w:uiPriority w:val="99"/>
    <w:semiHidden/>
    <w:rsid w:val="00882CED"/>
    <w:rPr>
      <w:b/>
      <w:bCs/>
    </w:rPr>
  </w:style>
  <w:style w:type="paragraph" w:customStyle="1" w:styleId="Hieraki">
    <w:name w:val="Hieraki"/>
    <w:link w:val="HierakiTegn"/>
    <w:qFormat/>
    <w:rsid w:val="00914298"/>
    <w:pPr>
      <w:spacing w:line="280" w:lineRule="exact"/>
    </w:pPr>
    <w:rPr>
      <w:rFonts w:ascii="Politi" w:hAnsi="Politi" w:cs="Times New Roman"/>
      <w:b/>
      <w:noProof/>
      <w:color w:val="000000" w:themeColor="text1"/>
      <w:sz w:val="28"/>
      <w:szCs w:val="28"/>
      <w:lang w:eastAsia="da-DK"/>
    </w:rPr>
  </w:style>
  <w:style w:type="character" w:customStyle="1" w:styleId="NormalWebTegn">
    <w:name w:val="Normal (Web) Tegn"/>
    <w:basedOn w:val="Standardskrifttypeiafsnit"/>
    <w:link w:val="NormalWeb"/>
    <w:uiPriority w:val="99"/>
    <w:semiHidden/>
    <w:rsid w:val="00914298"/>
    <w:rPr>
      <w:rFonts w:ascii="Times New Roman" w:hAnsi="Times New Roman" w:cs="Times New Roman"/>
      <w:sz w:val="24"/>
      <w:szCs w:val="24"/>
    </w:rPr>
  </w:style>
  <w:style w:type="character" w:customStyle="1" w:styleId="AfdelingTegn">
    <w:name w:val="Afdeling Tegn"/>
    <w:basedOn w:val="NormalWebTegn"/>
    <w:link w:val="Afdeling"/>
    <w:uiPriority w:val="6"/>
    <w:semiHidden/>
    <w:rsid w:val="00914298"/>
    <w:rPr>
      <w:rFonts w:ascii="Politi" w:hAnsi="Politi" w:cs="Times New Roman"/>
      <w:b/>
      <w:sz w:val="28"/>
      <w:szCs w:val="24"/>
    </w:rPr>
  </w:style>
  <w:style w:type="character" w:customStyle="1" w:styleId="HierakiTegn">
    <w:name w:val="Hieraki Tegn"/>
    <w:basedOn w:val="AfdelingTegn"/>
    <w:link w:val="Hieraki"/>
    <w:rsid w:val="00914298"/>
    <w:rPr>
      <w:rFonts w:ascii="Politi" w:hAnsi="Politi" w:cs="Times New Roman"/>
      <w:b/>
      <w:noProof/>
      <w:color w:val="000000" w:themeColor="text1"/>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8042">
      <w:bodyDiv w:val="1"/>
      <w:marLeft w:val="0"/>
      <w:marRight w:val="0"/>
      <w:marTop w:val="0"/>
      <w:marBottom w:val="0"/>
      <w:divBdr>
        <w:top w:val="none" w:sz="0" w:space="0" w:color="auto"/>
        <w:left w:val="none" w:sz="0" w:space="0" w:color="auto"/>
        <w:bottom w:val="none" w:sz="0" w:space="0" w:color="auto"/>
        <w:right w:val="none" w:sz="0" w:space="0" w:color="auto"/>
      </w:divBdr>
      <w:divsChild>
        <w:div w:id="167797380">
          <w:marLeft w:val="0"/>
          <w:marRight w:val="0"/>
          <w:marTop w:val="0"/>
          <w:marBottom w:val="0"/>
          <w:divBdr>
            <w:top w:val="none" w:sz="0" w:space="0" w:color="auto"/>
            <w:left w:val="none" w:sz="0" w:space="0" w:color="auto"/>
            <w:bottom w:val="none" w:sz="0" w:space="0" w:color="auto"/>
            <w:right w:val="none" w:sz="0" w:space="0" w:color="auto"/>
          </w:divBdr>
          <w:divsChild>
            <w:div w:id="506676389">
              <w:marLeft w:val="0"/>
              <w:marRight w:val="0"/>
              <w:marTop w:val="0"/>
              <w:marBottom w:val="0"/>
              <w:divBdr>
                <w:top w:val="none" w:sz="0" w:space="0" w:color="auto"/>
                <w:left w:val="none" w:sz="0" w:space="0" w:color="auto"/>
                <w:bottom w:val="none" w:sz="0" w:space="0" w:color="auto"/>
                <w:right w:val="none" w:sz="0" w:space="0" w:color="auto"/>
              </w:divBdr>
              <w:divsChild>
                <w:div w:id="4292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7904">
      <w:bodyDiv w:val="1"/>
      <w:marLeft w:val="0"/>
      <w:marRight w:val="0"/>
      <w:marTop w:val="0"/>
      <w:marBottom w:val="0"/>
      <w:divBdr>
        <w:top w:val="none" w:sz="0" w:space="0" w:color="auto"/>
        <w:left w:val="none" w:sz="0" w:space="0" w:color="auto"/>
        <w:bottom w:val="none" w:sz="0" w:space="0" w:color="auto"/>
        <w:right w:val="none" w:sz="0" w:space="0" w:color="auto"/>
      </w:divBdr>
    </w:div>
    <w:div w:id="1029141748">
      <w:bodyDiv w:val="1"/>
      <w:marLeft w:val="0"/>
      <w:marRight w:val="0"/>
      <w:marTop w:val="0"/>
      <w:marBottom w:val="0"/>
      <w:divBdr>
        <w:top w:val="none" w:sz="0" w:space="0" w:color="auto"/>
        <w:left w:val="none" w:sz="0" w:space="0" w:color="auto"/>
        <w:bottom w:val="none" w:sz="0" w:space="0" w:color="auto"/>
        <w:right w:val="none" w:sz="0" w:space="0" w:color="auto"/>
      </w:divBdr>
    </w:div>
    <w:div w:id="1174801555">
      <w:bodyDiv w:val="1"/>
      <w:marLeft w:val="0"/>
      <w:marRight w:val="0"/>
      <w:marTop w:val="0"/>
      <w:marBottom w:val="0"/>
      <w:divBdr>
        <w:top w:val="none" w:sz="0" w:space="0" w:color="auto"/>
        <w:left w:val="none" w:sz="0" w:space="0" w:color="auto"/>
        <w:bottom w:val="none" w:sz="0" w:space="0" w:color="auto"/>
        <w:right w:val="none" w:sz="0" w:space="0" w:color="auto"/>
      </w:divBdr>
    </w:div>
    <w:div w:id="1401488526">
      <w:bodyDiv w:val="1"/>
      <w:marLeft w:val="0"/>
      <w:marRight w:val="0"/>
      <w:marTop w:val="0"/>
      <w:marBottom w:val="0"/>
      <w:divBdr>
        <w:top w:val="none" w:sz="0" w:space="0" w:color="auto"/>
        <w:left w:val="none" w:sz="0" w:space="0" w:color="auto"/>
        <w:bottom w:val="none" w:sz="0" w:space="0" w:color="auto"/>
        <w:right w:val="none" w:sz="0" w:space="0" w:color="auto"/>
      </w:divBdr>
      <w:divsChild>
        <w:div w:id="490827983">
          <w:marLeft w:val="0"/>
          <w:marRight w:val="0"/>
          <w:marTop w:val="0"/>
          <w:marBottom w:val="0"/>
          <w:divBdr>
            <w:top w:val="none" w:sz="0" w:space="0" w:color="auto"/>
            <w:left w:val="none" w:sz="0" w:space="0" w:color="auto"/>
            <w:bottom w:val="none" w:sz="0" w:space="0" w:color="auto"/>
            <w:right w:val="none" w:sz="0" w:space="0" w:color="auto"/>
          </w:divBdr>
          <w:divsChild>
            <w:div w:id="344862981">
              <w:marLeft w:val="0"/>
              <w:marRight w:val="0"/>
              <w:marTop w:val="0"/>
              <w:marBottom w:val="0"/>
              <w:divBdr>
                <w:top w:val="none" w:sz="0" w:space="0" w:color="auto"/>
                <w:left w:val="none" w:sz="0" w:space="0" w:color="auto"/>
                <w:bottom w:val="none" w:sz="0" w:space="0" w:color="auto"/>
                <w:right w:val="none" w:sz="0" w:space="0" w:color="auto"/>
              </w:divBdr>
              <w:divsChild>
                <w:div w:id="14699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3333FDAF86435D971F9D81C598E127"/>
        <w:category>
          <w:name w:val="Generelt"/>
          <w:gallery w:val="placeholder"/>
        </w:category>
        <w:types>
          <w:type w:val="bbPlcHdr"/>
        </w:types>
        <w:behaviors>
          <w:behavior w:val="content"/>
        </w:behaviors>
        <w:guid w:val="{A519EA67-612D-421C-A9B1-49DE20D0D23C}"/>
      </w:docPartPr>
      <w:docPartBody>
        <w:p w:rsidR="009D5D34" w:rsidRDefault="00CA43DA" w:rsidP="00CA43DA">
          <w:pPr>
            <w:pStyle w:val="E63333FDAF86435D971F9D81C598E127"/>
          </w:pPr>
          <w:r>
            <w:rPr>
              <w:rStyle w:val="Pladsholdertekst"/>
            </w:rPr>
            <w:t>[Dato]</w:t>
          </w:r>
        </w:p>
      </w:docPartBody>
    </w:docPart>
    <w:docPart>
      <w:docPartPr>
        <w:name w:val="1DD7FB816EA9430AA2FE991411264DA7"/>
        <w:category>
          <w:name w:val="Generelt"/>
          <w:gallery w:val="placeholder"/>
        </w:category>
        <w:types>
          <w:type w:val="bbPlcHdr"/>
        </w:types>
        <w:behaviors>
          <w:behavior w:val="content"/>
        </w:behaviors>
        <w:guid w:val="{84D18F96-1A20-454E-AAFF-CA9A1832F58F}"/>
      </w:docPartPr>
      <w:docPartBody>
        <w:p w:rsidR="009D5D34" w:rsidRDefault="00CA43DA" w:rsidP="00CA43DA">
          <w:pPr>
            <w:pStyle w:val="1DD7FB816EA9430AA2FE991411264DA7"/>
          </w:pPr>
          <w:r>
            <w:rPr>
              <w:rStyle w:val="Pladsholdertekst"/>
            </w:rPr>
            <w:t>[Navn 1]</w:t>
          </w:r>
        </w:p>
      </w:docPartBody>
    </w:docPart>
    <w:docPart>
      <w:docPartPr>
        <w:name w:val="62EDEFF6F7864678A4BD67F72C0E75C4"/>
        <w:category>
          <w:name w:val="Generelt"/>
          <w:gallery w:val="placeholder"/>
        </w:category>
        <w:types>
          <w:type w:val="bbPlcHdr"/>
        </w:types>
        <w:behaviors>
          <w:behavior w:val="content"/>
        </w:behaviors>
        <w:guid w:val="{97A6FFD7-6B41-496F-BC54-216DCF960DCA}"/>
      </w:docPartPr>
      <w:docPartBody>
        <w:p w:rsidR="009D5D34" w:rsidRDefault="00CA43DA" w:rsidP="00CA43DA">
          <w:pPr>
            <w:pStyle w:val="62EDEFF6F7864678A4BD67F72C0E75C4"/>
          </w:pPr>
          <w:r>
            <w:rPr>
              <w:rStyle w:val="Pladsholdertekst"/>
            </w:rPr>
            <w:t>[Sagsnr.]</w:t>
          </w:r>
        </w:p>
      </w:docPartBody>
    </w:docPart>
    <w:docPart>
      <w:docPartPr>
        <w:name w:val="40AA7E0F28E840CB8468A01B76637F73"/>
        <w:category>
          <w:name w:val="Generelt"/>
          <w:gallery w:val="placeholder"/>
        </w:category>
        <w:types>
          <w:type w:val="bbPlcHdr"/>
        </w:types>
        <w:behaviors>
          <w:behavior w:val="content"/>
        </w:behaviors>
        <w:guid w:val="{8A5BD062-90C7-47A1-ABEA-CD7FA64D786D}"/>
      </w:docPartPr>
      <w:docPartBody>
        <w:p w:rsidR="009D5D34" w:rsidRDefault="00CA43DA" w:rsidP="00CA43DA">
          <w:pPr>
            <w:pStyle w:val="40AA7E0F28E840CB8468A01B76637F73"/>
          </w:pPr>
          <w:r>
            <w:rPr>
              <w:rStyle w:val="Pladsholdertekst"/>
            </w:rPr>
            <w:t>[Dokumentnr.]</w:t>
          </w:r>
        </w:p>
      </w:docPartBody>
    </w:docPart>
    <w:docPart>
      <w:docPartPr>
        <w:name w:val="524DD4224CEC48168EEBE87409C67DE0"/>
        <w:category>
          <w:name w:val="Generelt"/>
          <w:gallery w:val="placeholder"/>
        </w:category>
        <w:types>
          <w:type w:val="bbPlcHdr"/>
        </w:types>
        <w:behaviors>
          <w:behavior w:val="content"/>
        </w:behaviors>
        <w:guid w:val="{78F2D02E-89A2-44BE-B4EA-A05D48BCB88D}"/>
      </w:docPartPr>
      <w:docPartBody>
        <w:p w:rsidR="005D4730" w:rsidRDefault="009D5D34" w:rsidP="009D5D34">
          <w:pPr>
            <w:pStyle w:val="524DD4224CEC48168EEBE87409C67DE0"/>
          </w:pPr>
          <w:r>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oliti">
    <w:panose1 w:val="02000503040000020004"/>
    <w:charset w:val="00"/>
    <w:family w:val="auto"/>
    <w:pitch w:val="variable"/>
    <w:sig w:usb0="A00000AF" w:usb1="4000204A" w:usb2="00000000" w:usb3="00000000" w:csb0="00000111" w:csb1="00000000"/>
  </w:font>
  <w:font w:name="Politi Light">
    <w:panose1 w:val="02000503040000020004"/>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B5"/>
    <w:rsid w:val="00056C71"/>
    <w:rsid w:val="00287406"/>
    <w:rsid w:val="005D4730"/>
    <w:rsid w:val="007721B5"/>
    <w:rsid w:val="009D5D34"/>
    <w:rsid w:val="00CA1619"/>
    <w:rsid w:val="00CA43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D5D34"/>
  </w:style>
  <w:style w:type="paragraph" w:customStyle="1" w:styleId="38F7CB75DB79466E83F7731A8586986D">
    <w:name w:val="38F7CB75DB79466E83F7731A8586986D"/>
  </w:style>
  <w:style w:type="paragraph" w:customStyle="1" w:styleId="E62E9894558345CF967DC2F4B5BA0AA2">
    <w:name w:val="E62E9894558345CF967DC2F4B5BA0AA2"/>
  </w:style>
  <w:style w:type="paragraph" w:customStyle="1" w:styleId="A09500B26292480D9AC2CD3256E8D80A">
    <w:name w:val="A09500B26292480D9AC2CD3256E8D80A"/>
  </w:style>
  <w:style w:type="paragraph" w:customStyle="1" w:styleId="375458EA43E8442AAE314663F30C8782">
    <w:name w:val="375458EA43E8442AAE314663F30C8782"/>
  </w:style>
  <w:style w:type="paragraph" w:customStyle="1" w:styleId="3AB1B2791ED948E88D5C9433A1845545">
    <w:name w:val="3AB1B2791ED948E88D5C9433A1845545"/>
  </w:style>
  <w:style w:type="paragraph" w:customStyle="1" w:styleId="12EC85A1D89A40328C0D6ECD1E641C20">
    <w:name w:val="12EC85A1D89A40328C0D6ECD1E641C20"/>
  </w:style>
  <w:style w:type="paragraph" w:customStyle="1" w:styleId="0BFDD7764EA84981A637DBE150F10346">
    <w:name w:val="0BFDD7764EA84981A637DBE150F10346"/>
    <w:rsid w:val="007721B5"/>
  </w:style>
  <w:style w:type="paragraph" w:customStyle="1" w:styleId="B0369743FB4F405B8FD799DC5B6B3066">
    <w:name w:val="B0369743FB4F405B8FD799DC5B6B3066"/>
    <w:rsid w:val="007721B5"/>
  </w:style>
  <w:style w:type="paragraph" w:customStyle="1" w:styleId="B10837C7526E45D2B7721E6506E9013C">
    <w:name w:val="B10837C7526E45D2B7721E6506E9013C"/>
    <w:rsid w:val="00287406"/>
  </w:style>
  <w:style w:type="paragraph" w:customStyle="1" w:styleId="F17C3266D0C74AC48A446143A9225331">
    <w:name w:val="F17C3266D0C74AC48A446143A9225331"/>
    <w:rsid w:val="00287406"/>
  </w:style>
  <w:style w:type="paragraph" w:customStyle="1" w:styleId="186FCBA9C702494FB7EF9AE45D26F155">
    <w:name w:val="186FCBA9C702494FB7EF9AE45D26F155"/>
    <w:rsid w:val="00287406"/>
  </w:style>
  <w:style w:type="paragraph" w:customStyle="1" w:styleId="21F58E106F674D02B344712ED0F9D8C9">
    <w:name w:val="21F58E106F674D02B344712ED0F9D8C9"/>
    <w:rsid w:val="00287406"/>
  </w:style>
  <w:style w:type="paragraph" w:customStyle="1" w:styleId="0E4B8CB4DA3E4261BC894AE97A2EF89E">
    <w:name w:val="0E4B8CB4DA3E4261BC894AE97A2EF89E"/>
    <w:rsid w:val="00287406"/>
  </w:style>
  <w:style w:type="paragraph" w:customStyle="1" w:styleId="4618EADA8CEE4C24889244DE49327539">
    <w:name w:val="4618EADA8CEE4C24889244DE49327539"/>
    <w:rsid w:val="00287406"/>
  </w:style>
  <w:style w:type="paragraph" w:customStyle="1" w:styleId="A9D044D092434824ADB0941475840443">
    <w:name w:val="A9D044D092434824ADB0941475840443"/>
    <w:rsid w:val="00287406"/>
  </w:style>
  <w:style w:type="paragraph" w:customStyle="1" w:styleId="398BFACE2821465DBC19ECF0C00FC520">
    <w:name w:val="398BFACE2821465DBC19ECF0C00FC520"/>
    <w:rsid w:val="00287406"/>
  </w:style>
  <w:style w:type="paragraph" w:customStyle="1" w:styleId="FF01A4BCE48C4725BE979E694E898F6F">
    <w:name w:val="FF01A4BCE48C4725BE979E694E898F6F"/>
    <w:rsid w:val="00287406"/>
  </w:style>
  <w:style w:type="paragraph" w:customStyle="1" w:styleId="B843E5BD4A0442948E03D7572CEEBB85">
    <w:name w:val="B843E5BD4A0442948E03D7572CEEBB85"/>
    <w:rsid w:val="00287406"/>
  </w:style>
  <w:style w:type="paragraph" w:customStyle="1" w:styleId="51DBF73E4F4C4B7DABAA2FD7D7CF41B4">
    <w:name w:val="51DBF73E4F4C4B7DABAA2FD7D7CF41B4"/>
    <w:rsid w:val="00287406"/>
  </w:style>
  <w:style w:type="paragraph" w:customStyle="1" w:styleId="83C0C9E7C1934494A819BB61DAE75069">
    <w:name w:val="83C0C9E7C1934494A819BB61DAE75069"/>
    <w:rsid w:val="00287406"/>
  </w:style>
  <w:style w:type="paragraph" w:customStyle="1" w:styleId="EA5189383DB84548AC14CFCDAD0CD58C">
    <w:name w:val="EA5189383DB84548AC14CFCDAD0CD58C"/>
    <w:rsid w:val="00287406"/>
  </w:style>
  <w:style w:type="paragraph" w:customStyle="1" w:styleId="8B49955C97D04863B6F08AD62871A19D">
    <w:name w:val="8B49955C97D04863B6F08AD62871A19D"/>
    <w:rsid w:val="00287406"/>
  </w:style>
  <w:style w:type="paragraph" w:customStyle="1" w:styleId="33B37099B84B44E79081D514BB7A2F77">
    <w:name w:val="33B37099B84B44E79081D514BB7A2F77"/>
    <w:rsid w:val="00287406"/>
  </w:style>
  <w:style w:type="paragraph" w:customStyle="1" w:styleId="B00DF0EBF14647989CF3D8BE6919AEB7">
    <w:name w:val="B00DF0EBF14647989CF3D8BE6919AEB7"/>
    <w:rsid w:val="00287406"/>
  </w:style>
  <w:style w:type="paragraph" w:customStyle="1" w:styleId="23A0621E4F444F9B880CB10914EC6937">
    <w:name w:val="23A0621E4F444F9B880CB10914EC6937"/>
    <w:rsid w:val="00287406"/>
  </w:style>
  <w:style w:type="paragraph" w:customStyle="1" w:styleId="46A54F41997846BE8154F072830C771A">
    <w:name w:val="46A54F41997846BE8154F072830C771A"/>
    <w:rsid w:val="00287406"/>
  </w:style>
  <w:style w:type="paragraph" w:customStyle="1" w:styleId="3788C1BD0D584C2B817494EAFA1B805E">
    <w:name w:val="3788C1BD0D584C2B817494EAFA1B805E"/>
    <w:rsid w:val="00287406"/>
  </w:style>
  <w:style w:type="paragraph" w:customStyle="1" w:styleId="B001DA7E02AB457AA71273193DBCE116">
    <w:name w:val="B001DA7E02AB457AA71273193DBCE116"/>
    <w:rsid w:val="00287406"/>
  </w:style>
  <w:style w:type="paragraph" w:customStyle="1" w:styleId="D7B9BC0BD2FD4205BFE260C95DDA6F2A">
    <w:name w:val="D7B9BC0BD2FD4205BFE260C95DDA6F2A"/>
    <w:rsid w:val="00287406"/>
  </w:style>
  <w:style w:type="paragraph" w:customStyle="1" w:styleId="E63333FDAF86435D971F9D81C598E127">
    <w:name w:val="E63333FDAF86435D971F9D81C598E127"/>
    <w:rsid w:val="00CA43DA"/>
  </w:style>
  <w:style w:type="paragraph" w:customStyle="1" w:styleId="1DD7FB816EA9430AA2FE991411264DA7">
    <w:name w:val="1DD7FB816EA9430AA2FE991411264DA7"/>
    <w:rsid w:val="00CA43DA"/>
  </w:style>
  <w:style w:type="paragraph" w:customStyle="1" w:styleId="5687031BD9EF4A4A99BBB90501497C7F">
    <w:name w:val="5687031BD9EF4A4A99BBB90501497C7F"/>
    <w:rsid w:val="00CA43DA"/>
  </w:style>
  <w:style w:type="paragraph" w:customStyle="1" w:styleId="62EDEFF6F7864678A4BD67F72C0E75C4">
    <w:name w:val="62EDEFF6F7864678A4BD67F72C0E75C4"/>
    <w:rsid w:val="00CA43DA"/>
  </w:style>
  <w:style w:type="paragraph" w:customStyle="1" w:styleId="40AA7E0F28E840CB8468A01B76637F73">
    <w:name w:val="40AA7E0F28E840CB8468A01B76637F73"/>
    <w:rsid w:val="00CA43DA"/>
  </w:style>
  <w:style w:type="paragraph" w:customStyle="1" w:styleId="4EE96113753F41AFAE34AD285519516D">
    <w:name w:val="4EE96113753F41AFAE34AD285519516D"/>
    <w:rsid w:val="00CA43DA"/>
  </w:style>
  <w:style w:type="paragraph" w:customStyle="1" w:styleId="3BBD7157B9E3465DA298B6C20502DBF1">
    <w:name w:val="3BBD7157B9E3465DA298B6C20502DBF1"/>
    <w:rsid w:val="00CA43DA"/>
  </w:style>
  <w:style w:type="paragraph" w:customStyle="1" w:styleId="524DD4224CEC48168EEBE87409C67DE0">
    <w:name w:val="524DD4224CEC48168EEBE87409C67DE0"/>
    <w:rsid w:val="009D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oliti">
      <a:dk1>
        <a:srgbClr val="000000"/>
      </a:dk1>
      <a:lt1>
        <a:srgbClr val="FFFFFF"/>
      </a:lt1>
      <a:dk2>
        <a:srgbClr val="001E3C"/>
      </a:dk2>
      <a:lt2>
        <a:srgbClr val="FFFFFF"/>
      </a:lt2>
      <a:accent1>
        <a:srgbClr val="001E3C"/>
      </a:accent1>
      <a:accent2>
        <a:srgbClr val="B1E3FF"/>
      </a:accent2>
      <a:accent3>
        <a:srgbClr val="D4E600"/>
      </a:accent3>
      <a:accent4>
        <a:srgbClr val="DCD0BC"/>
      </a:accent4>
      <a:accent5>
        <a:srgbClr val="959595"/>
      </a:accent5>
      <a:accent6>
        <a:srgbClr val="3C3C3C"/>
      </a:accent6>
      <a:hlink>
        <a:srgbClr val="0000FF"/>
      </a:hlink>
      <a:folHlink>
        <a:srgbClr val="800080"/>
      </a:folHlink>
    </a:clrScheme>
    <a:fontScheme name="Poli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0" ma:contentTypeDescription="Create a new document." ma:contentTypeScope="" ma:versionID="cceee326f2fef9c05c78f1d4829bb1ce">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5ca90b0ee5a5eb8f386f32926b70098b"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Captia"/>
</file>

<file path=customXml/item5.xml><?xml version="1.0" encoding="utf-8"?>
<Root xmlns="Workzone">
  <data id="49EEA436-06AC-4EBB-BB5F-589B474AFE29">
    <value>2024-07-02T00:00:00</value>
  </data>
  <data id="B9C8395A-22D1-4D7C-9486-93FBFBEAF2F3">
    <value>1692569</value>
  </data>
  <data id="447B1C19-BC31-48A7-856E-A9F697E5C8B1">
    <value>Juridisk Sektion</value>
  </data>
  <data id="4A247CA3-F186-4472-80F1-88BC39AA9062">
    <value>2024-071056</value>
  </data>
  <data id="B22761CB-6712-43D6-9341-3E00753DAD90">
    <value>Juridisk Sektion</value>
  </data>
  <data id="AE0F6F2C-F0A4-4BFE-96D9-96533598AA5A">
    <value>avb002@politi.dk</value>
  </data>
  <data id="9733590E-B905-4B87-B8C7-4FE6DE8F80A3">
    <value>chouby</value>
  </data>
  <data id="B480A2E6-4AA4-46BB-A3EB-50BB1BF32DCA">
    <value>Bengt</value>
  </data>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EC17-8FFF-4CF8-8BEB-C996D02E0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C75935-2721-4039-9CC6-F9A355B4BADD}">
  <ds:schemaRefs>
    <ds:schemaRef ds:uri="http://schemas.microsoft.com/sharepoint/v3/contenttype/forms"/>
  </ds:schemaRefs>
</ds:datastoreItem>
</file>

<file path=customXml/itemProps3.xml><?xml version="1.0" encoding="utf-8"?>
<ds:datastoreItem xmlns:ds="http://schemas.openxmlformats.org/officeDocument/2006/customXml" ds:itemID="{653F1E48-4892-445A-BAD7-67A46BC2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DEF6E-9D0E-4E06-99D5-7E27DBDFBD1A}">
  <ds:schemaRefs>
    <ds:schemaRef ds:uri="Captia"/>
  </ds:schemaRefs>
</ds:datastoreItem>
</file>

<file path=customXml/itemProps5.xml><?xml version="1.0" encoding="utf-8"?>
<ds:datastoreItem xmlns:ds="http://schemas.openxmlformats.org/officeDocument/2006/customXml" ds:itemID="{45E7CA82-8612-44C2-8599-334159C06985}">
  <ds:schemaRefs>
    <ds:schemaRef ds:uri="Workzone"/>
  </ds:schemaRefs>
</ds:datastoreItem>
</file>

<file path=customXml/itemProps6.xml><?xml version="1.0" encoding="utf-8"?>
<ds:datastoreItem xmlns:ds="http://schemas.openxmlformats.org/officeDocument/2006/customXml" ds:itemID="{AFDE905D-93FC-4D3F-A5BB-EE778434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1561</Words>
  <Characters>9528</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Bengtsen, Anne Vibe Schouby (AVB002)</dc:creator>
  <cp:keywords/>
  <dc:description/>
  <cp:lastModifiedBy>Jørgensen, Tommy Byrial (TBJ003)</cp:lastModifiedBy>
  <cp:revision>11</cp:revision>
  <cp:lastPrinted>2019-01-31T10:36:00Z</cp:lastPrinted>
  <dcterms:created xsi:type="dcterms:W3CDTF">2024-07-02T10:40:00Z</dcterms:created>
  <dcterms:modified xsi:type="dcterms:W3CDTF">2024-07-02T15:01:00Z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0x010100DE16A684F50F9644ADA7186C7FA154E4</vt:lpwstr>
  </property>
</Properties>
</file>