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85A43" w14:textId="77777777" w:rsidR="00C34DA5" w:rsidRPr="0046711B" w:rsidRDefault="00C34DA5" w:rsidP="00C34DA5">
      <w:pPr>
        <w:spacing w:line="14" w:lineRule="exact"/>
        <w:rPr>
          <w:rFonts w:asciiTheme="majorHAnsi" w:hAnsiTheme="majorHAnsi" w:cstheme="majorHAnsi"/>
        </w:rPr>
      </w:pPr>
    </w:p>
    <w:tbl>
      <w:tblPr>
        <w:tblStyle w:val="Blank"/>
        <w:tblW w:w="7939" w:type="dxa"/>
        <w:tblLayout w:type="fixed"/>
        <w:tblLook w:val="04A0" w:firstRow="1" w:lastRow="0" w:firstColumn="1" w:lastColumn="0" w:noHBand="0" w:noVBand="1"/>
      </w:tblPr>
      <w:tblGrid>
        <w:gridCol w:w="4820"/>
        <w:gridCol w:w="3119"/>
      </w:tblGrid>
      <w:tr w:rsidR="00D86EC2" w:rsidRPr="0046711B" w14:paraId="128E58F0" w14:textId="77777777" w:rsidTr="00A77117">
        <w:trPr>
          <w:trHeight w:hRule="exact" w:val="1758"/>
        </w:trPr>
        <w:tc>
          <w:tcPr>
            <w:tcW w:w="4820" w:type="dxa"/>
          </w:tcPr>
          <w:p w14:paraId="27C771AD" w14:textId="19CE92D6" w:rsidR="00C753F8" w:rsidRPr="0046711B" w:rsidRDefault="00C753F8" w:rsidP="005C114D">
            <w:pPr>
              <w:pStyle w:val="ModtagerAdresse"/>
              <w:rPr>
                <w:rFonts w:asciiTheme="majorHAnsi" w:hAnsiTheme="majorHAnsi" w:cstheme="majorHAnsi"/>
              </w:rPr>
            </w:pPr>
          </w:p>
          <w:p w14:paraId="2960C30E" w14:textId="77777777" w:rsidR="00C753F8" w:rsidRPr="0046711B" w:rsidRDefault="00C753F8" w:rsidP="00C753F8">
            <w:pPr>
              <w:rPr>
                <w:rFonts w:asciiTheme="majorHAnsi" w:hAnsiTheme="majorHAnsi" w:cstheme="majorHAnsi"/>
              </w:rPr>
            </w:pPr>
          </w:p>
          <w:p w14:paraId="0027B553" w14:textId="77777777" w:rsidR="00C753F8" w:rsidRPr="0046711B" w:rsidRDefault="00C753F8" w:rsidP="00C753F8">
            <w:pPr>
              <w:rPr>
                <w:rFonts w:asciiTheme="majorHAnsi" w:hAnsiTheme="majorHAnsi" w:cstheme="majorHAnsi"/>
              </w:rPr>
            </w:pPr>
          </w:p>
          <w:p w14:paraId="0E63DE56" w14:textId="77777777" w:rsidR="00EC0954" w:rsidRPr="0046711B" w:rsidRDefault="00EC0954" w:rsidP="00C753F8">
            <w:pPr>
              <w:jc w:val="center"/>
              <w:rPr>
                <w:rFonts w:asciiTheme="majorHAnsi" w:hAnsiTheme="majorHAnsi" w:cstheme="majorHAnsi"/>
              </w:rPr>
            </w:pPr>
          </w:p>
        </w:tc>
        <w:tc>
          <w:tcPr>
            <w:tcW w:w="3119" w:type="dxa"/>
          </w:tcPr>
          <w:p w14:paraId="28555107" w14:textId="19C1B3B4" w:rsidR="0068321A" w:rsidRPr="0046711B" w:rsidRDefault="003724A9" w:rsidP="0068321A">
            <w:pPr>
              <w:pStyle w:val="Kolofon"/>
              <w:rPr>
                <w:rFonts w:asciiTheme="majorHAnsi" w:hAnsiTheme="majorHAnsi" w:cstheme="majorHAnsi"/>
                <w:sz w:val="20"/>
              </w:rPr>
            </w:pPr>
            <w:r w:rsidRPr="0046711B">
              <w:rPr>
                <w:rFonts w:asciiTheme="majorHAnsi" w:hAnsiTheme="majorHAnsi" w:cstheme="majorHAnsi"/>
                <w:sz w:val="20"/>
                <w:shd w:val="clear" w:color="auto" w:fill="FFFFFF"/>
              </w:rPr>
              <w:t xml:space="preserve">Dato: </w:t>
            </w:r>
            <w:sdt>
              <w:sdtPr>
                <w:rPr>
                  <w:rFonts w:asciiTheme="majorHAnsi" w:hAnsiTheme="majorHAnsi" w:cstheme="majorHAnsi"/>
                  <w:sz w:val="20"/>
                </w:rPr>
                <w:alias w:val="(Dokument) Brevdato"/>
                <w:tag w:val="&lt;Tag&gt;&lt;Xpath&gt;/ns0:Root[1]/ns0:data[@id='49EEA436-06AC-4EBB-BB5F-589B474AFE29']/ns0:value&lt;/Xpath&gt;&lt;/Tag&gt;"/>
                <w:id w:val="-1861040974"/>
                <w:placeholder>
                  <w:docPart w:val="5DD867ECFF5749B3AD8B76BB16CB3848"/>
                </w:placeholder>
                <w:dataBinding w:prefixMappings="xmlns:ns0='Workzone'" w:xpath="/ns0:Root[1]/ns0:data[@id='49EEA436-06AC-4EBB-BB5F-589B474AFE29']/ns0:value" w:storeItemID="{0FFB67F4-9CB3-4BDA-BD95-BFD3C415E4B7}"/>
                <w:date w:fullDate="2025-03-12T00:00:00Z">
                  <w:dateFormat w:val="dd-MM-yyyy"/>
                  <w:lid w:val="da-DK"/>
                  <w:storeMappedDataAs w:val="dateTime"/>
                  <w:calendar w:val="gregorian"/>
                </w:date>
              </w:sdtPr>
              <w:sdtEndPr/>
              <w:sdtContent>
                <w:r w:rsidR="006F088F">
                  <w:rPr>
                    <w:rFonts w:asciiTheme="majorHAnsi" w:hAnsiTheme="majorHAnsi" w:cstheme="majorHAnsi"/>
                    <w:sz w:val="20"/>
                  </w:rPr>
                  <w:t>12</w:t>
                </w:r>
                <w:r w:rsidR="001222AC">
                  <w:rPr>
                    <w:rFonts w:asciiTheme="majorHAnsi" w:hAnsiTheme="majorHAnsi" w:cstheme="majorHAnsi"/>
                    <w:sz w:val="20"/>
                  </w:rPr>
                  <w:t>-03</w:t>
                </w:r>
                <w:r w:rsidR="005C114D" w:rsidRPr="0046711B">
                  <w:rPr>
                    <w:rFonts w:asciiTheme="majorHAnsi" w:hAnsiTheme="majorHAnsi" w:cstheme="majorHAnsi"/>
                    <w:sz w:val="20"/>
                  </w:rPr>
                  <w:t>-2025</w:t>
                </w:r>
              </w:sdtContent>
            </w:sdt>
            <w:r w:rsidR="0068321A" w:rsidRPr="0046711B">
              <w:rPr>
                <w:rFonts w:asciiTheme="majorHAnsi" w:hAnsiTheme="majorHAnsi" w:cstheme="majorHAnsi"/>
                <w:sz w:val="20"/>
              </w:rPr>
              <w:br/>
            </w:r>
            <w:r w:rsidRPr="0046711B">
              <w:rPr>
                <w:rFonts w:asciiTheme="majorHAnsi" w:hAnsiTheme="majorHAnsi" w:cstheme="majorHAnsi"/>
                <w:sz w:val="20"/>
                <w:shd w:val="clear" w:color="auto" w:fill="FFFFFF"/>
              </w:rPr>
              <w:t xml:space="preserve">J. nr.: </w:t>
            </w:r>
            <w:sdt>
              <w:sdtPr>
                <w:rPr>
                  <w:rFonts w:asciiTheme="majorHAnsi" w:hAnsiTheme="majorHAnsi" w:cstheme="majorHAnsi"/>
                  <w:sz w:val="20"/>
                </w:rPr>
                <w:alias w:val="(Sag) Sagsnr."/>
                <w:tag w:val="&lt;Tag&gt;&lt;Xpath&gt;/ns0:Root[1]/ns0:data[@id='4A247CA3-F186-4472-80F1-88BC39AA9062']/ns0:value&lt;/Xpath&gt;&lt;/Tag&gt;"/>
                <w:id w:val="-588008175"/>
                <w:placeholder>
                  <w:docPart w:val="1F19AD06AC014EE1BA1D521F93A66406"/>
                </w:placeholder>
                <w:dataBinding w:prefixMappings="xmlns:ns0='Workzone'" w:xpath="/ns0:Root[1]/ns0:data[@id='4A247CA3-F186-4472-80F1-88BC39AA9062']/ns0:value" w:storeItemID="{0FFB67F4-9CB3-4BDA-BD95-BFD3C415E4B7}"/>
                <w:text/>
              </w:sdtPr>
              <w:sdtEndPr/>
              <w:sdtContent>
                <w:r w:rsidR="005C114D" w:rsidRPr="0046711B">
                  <w:rPr>
                    <w:rFonts w:asciiTheme="majorHAnsi" w:hAnsiTheme="majorHAnsi" w:cstheme="majorHAnsi"/>
                    <w:sz w:val="20"/>
                  </w:rPr>
                  <w:t>2025-167748</w:t>
                </w:r>
              </w:sdtContent>
            </w:sdt>
            <w:r w:rsidR="0068321A" w:rsidRPr="0046711B">
              <w:rPr>
                <w:rFonts w:asciiTheme="majorHAnsi" w:hAnsiTheme="majorHAnsi" w:cstheme="majorHAnsi"/>
                <w:sz w:val="20"/>
              </w:rPr>
              <w:br/>
            </w:r>
            <w:r w:rsidRPr="0046711B">
              <w:rPr>
                <w:rFonts w:asciiTheme="majorHAnsi" w:hAnsiTheme="majorHAnsi" w:cstheme="majorHAnsi"/>
                <w:sz w:val="20"/>
                <w:shd w:val="clear" w:color="auto" w:fill="FFFFFF"/>
              </w:rPr>
              <w:t xml:space="preserve">Dok.nr.: </w:t>
            </w:r>
            <w:sdt>
              <w:sdtPr>
                <w:rPr>
                  <w:rFonts w:asciiTheme="majorHAnsi" w:hAnsiTheme="majorHAnsi" w:cstheme="majorHAnsi"/>
                  <w:sz w:val="20"/>
                </w:rPr>
                <w:alias w:val="(Dokument) Dokumentnr."/>
                <w:tag w:val="&lt;Tag&gt;&lt;Xpath&gt;/ns0:Root[1]/ns0:data[@id='B9C8395A-22D1-4D7C-9486-93FBFBEAF2F3']/ns0:value&lt;/Xpath&gt;&lt;/Tag&gt;"/>
                <w:id w:val="-317961094"/>
                <w:placeholder>
                  <w:docPart w:val="71333E97E8E24DAD92513944492CE894"/>
                </w:placeholder>
                <w:dataBinding w:prefixMappings="xmlns:ns0='Workzone'" w:xpath="/ns0:Root[1]/ns0:data[@id='B9C8395A-22D1-4D7C-9486-93FBFBEAF2F3']/ns0:value" w:storeItemID="{0FFB67F4-9CB3-4BDA-BD95-BFD3C415E4B7}"/>
                <w:text/>
              </w:sdtPr>
              <w:sdtEndPr/>
              <w:sdtContent>
                <w:r w:rsidR="005C114D" w:rsidRPr="0046711B">
                  <w:rPr>
                    <w:rFonts w:asciiTheme="majorHAnsi" w:hAnsiTheme="majorHAnsi" w:cstheme="majorHAnsi"/>
                    <w:sz w:val="20"/>
                  </w:rPr>
                  <w:t>2731676</w:t>
                </w:r>
              </w:sdtContent>
            </w:sdt>
            <w:r w:rsidR="0068321A" w:rsidRPr="0046711B">
              <w:rPr>
                <w:rFonts w:asciiTheme="majorHAnsi" w:hAnsiTheme="majorHAnsi" w:cstheme="majorHAnsi"/>
                <w:sz w:val="20"/>
              </w:rPr>
              <w:br/>
            </w:r>
            <w:r w:rsidRPr="0046711B">
              <w:rPr>
                <w:rFonts w:asciiTheme="majorHAnsi" w:hAnsiTheme="majorHAnsi" w:cstheme="majorHAnsi"/>
                <w:sz w:val="20"/>
                <w:shd w:val="clear" w:color="auto" w:fill="FFFFFF"/>
              </w:rPr>
              <w:t xml:space="preserve">Sagsbehandler: </w:t>
            </w:r>
            <w:sdt>
              <w:sdtPr>
                <w:rPr>
                  <w:rFonts w:asciiTheme="majorHAnsi" w:hAnsiTheme="majorHAnsi" w:cstheme="majorHAnsi"/>
                  <w:sz w:val="20"/>
                  <w:shd w:val="clear" w:color="auto" w:fill="FFFFFF"/>
                </w:rPr>
                <w:alias w:val="(Dokument, Sagsbehandler) Navn 1"/>
                <w:tag w:val="&lt;Tag&gt;&lt;Xpath&gt;/ns0:Root[1]/ns0:data[@id='9733590E-B905-4B87-B8C7-4FE6DE8F80A3']/ns0:value&lt;/Xpath&gt;&lt;/Tag&gt;"/>
                <w:id w:val="-1105647091"/>
                <w:placeholder>
                  <w:docPart w:val="BD8164CA8B894DDAB6504362EAE26E7A"/>
                </w:placeholder>
                <w:dataBinding w:prefixMappings="xmlns:ns0='Workzone'" w:xpath="/ns0:Root[1]/ns0:data[@id='9733590E-B905-4B87-B8C7-4FE6DE8F80A3']/ns0:value" w:storeItemID="{0FFB67F4-9CB3-4BDA-BD95-BFD3C415E4B7}"/>
                <w:text/>
              </w:sdtPr>
              <w:sdtEndPr/>
              <w:sdtContent>
                <w:r w:rsidR="005C114D" w:rsidRPr="0046711B">
                  <w:rPr>
                    <w:rFonts w:asciiTheme="majorHAnsi" w:hAnsiTheme="majorHAnsi" w:cstheme="majorHAnsi"/>
                    <w:sz w:val="20"/>
                    <w:shd w:val="clear" w:color="auto" w:fill="FFFFFF"/>
                  </w:rPr>
                  <w:t>Freja</w:t>
                </w:r>
              </w:sdtContent>
            </w:sdt>
            <w:r w:rsidR="003677DA" w:rsidRPr="0046711B">
              <w:rPr>
                <w:rFonts w:asciiTheme="majorHAnsi" w:hAnsiTheme="majorHAnsi" w:cstheme="majorHAnsi"/>
                <w:sz w:val="20"/>
                <w:shd w:val="clear" w:color="auto" w:fill="FFFFFF"/>
              </w:rPr>
              <w:t xml:space="preserve"> </w:t>
            </w:r>
            <w:sdt>
              <w:sdtPr>
                <w:rPr>
                  <w:rFonts w:asciiTheme="majorHAnsi" w:hAnsiTheme="majorHAnsi" w:cstheme="majorHAnsi"/>
                  <w:sz w:val="20"/>
                  <w:shd w:val="clear" w:color="auto" w:fill="FFFFFF"/>
                </w:rPr>
                <w:alias w:val="(Dokument, Sagsbehandler) Navn 2"/>
                <w:tag w:val="&lt;Tag&gt;&lt;Xpath&gt;/ns0:Root[1]/ns0:data[@id='B480A2E6-4AA4-46BB-A3EB-50BB1BF32DCA']/ns0:value&lt;/Xpath&gt;&lt;/Tag&gt;"/>
                <w:id w:val="311603986"/>
                <w:placeholder>
                  <w:docPart w:val="4BC8E486EC6F436EAFC39A3980073A87"/>
                </w:placeholder>
                <w:dataBinding w:prefixMappings="xmlns:ns0='Workzone'" w:xpath="/ns0:Root[1]/ns0:data[@id='B480A2E6-4AA4-46BB-A3EB-50BB1BF32DCA']/ns0:value" w:storeItemID="{0FFB67F4-9CB3-4BDA-BD95-BFD3C415E4B7}"/>
                <w:text/>
              </w:sdtPr>
              <w:sdtEndPr/>
              <w:sdtContent>
                <w:r w:rsidR="005C114D" w:rsidRPr="0046711B">
                  <w:rPr>
                    <w:rFonts w:asciiTheme="majorHAnsi" w:hAnsiTheme="majorHAnsi" w:cstheme="majorHAnsi"/>
                    <w:sz w:val="20"/>
                    <w:shd w:val="clear" w:color="auto" w:fill="FFFFFF"/>
                  </w:rPr>
                  <w:t>Moesgaard</w:t>
                </w:r>
              </w:sdtContent>
            </w:sdt>
          </w:p>
          <w:p w14:paraId="6C123BD5" w14:textId="77777777" w:rsidR="00A7504C" w:rsidRPr="0046711B" w:rsidRDefault="00A7504C" w:rsidP="00BE48A7">
            <w:pPr>
              <w:pStyle w:val="Kolofon"/>
              <w:rPr>
                <w:rFonts w:asciiTheme="majorHAnsi" w:hAnsiTheme="majorHAnsi" w:cstheme="majorHAnsi"/>
                <w:sz w:val="20"/>
              </w:rPr>
            </w:pPr>
          </w:p>
        </w:tc>
      </w:tr>
    </w:tbl>
    <w:sdt>
      <w:sdtPr>
        <w:rPr>
          <w:rFonts w:asciiTheme="majorHAnsi" w:hAnsiTheme="majorHAnsi" w:cstheme="majorHAnsi"/>
          <w:b/>
          <w:sz w:val="20"/>
          <w:szCs w:val="20"/>
        </w:rPr>
        <w:alias w:val="(Dokument) Titel"/>
        <w:id w:val="1900322809"/>
        <w:placeholder>
          <w:docPart w:val="BA74478749A6407F89A05AEE35F16A35"/>
        </w:placeholder>
        <w:dataBinding w:prefixMappings="xmlns:ns0='Workzone'" w:xpath="//ns0:Root[1]/ns0:data[@id='85519215-F04F-4CB1-9D76-450FF9FE2D79']/ns0:value" w:storeItemID="{0FFB67F4-9CB3-4BDA-BD95-BFD3C415E4B7}"/>
        <w:text/>
      </w:sdtPr>
      <w:sdtEndPr/>
      <w:sdtContent>
        <w:p w14:paraId="79F69AB8" w14:textId="77777777" w:rsidR="00A77117" w:rsidRPr="0046711B" w:rsidRDefault="00A77117" w:rsidP="00AD505C">
          <w:pPr>
            <w:pStyle w:val="Overskrift1"/>
            <w:spacing w:line="276" w:lineRule="auto"/>
            <w:jc w:val="both"/>
            <w:rPr>
              <w:rFonts w:asciiTheme="majorHAnsi" w:hAnsiTheme="majorHAnsi" w:cstheme="majorHAnsi"/>
              <w:b/>
              <w:sz w:val="20"/>
              <w:szCs w:val="20"/>
            </w:rPr>
          </w:pPr>
          <w:r w:rsidRPr="0046711B">
            <w:rPr>
              <w:rFonts w:asciiTheme="majorHAnsi" w:hAnsiTheme="majorHAnsi" w:cstheme="majorHAnsi"/>
              <w:b/>
              <w:sz w:val="20"/>
              <w:szCs w:val="20"/>
            </w:rPr>
            <w:t>Referat af kredsrådsmødet den 26. februar 2025</w:t>
          </w:r>
        </w:p>
      </w:sdtContent>
    </w:sdt>
    <w:p w14:paraId="32C8A065" w14:textId="77777777" w:rsidR="007273D6" w:rsidRDefault="007273D6" w:rsidP="007273D6">
      <w:pPr>
        <w:spacing w:line="276" w:lineRule="auto"/>
        <w:jc w:val="both"/>
        <w:rPr>
          <w:rFonts w:asciiTheme="majorHAnsi" w:eastAsia="Times New Roman" w:hAnsiTheme="majorHAnsi" w:cstheme="majorHAnsi"/>
          <w:i/>
          <w:lang w:eastAsia="da-DK"/>
        </w:rPr>
      </w:pPr>
      <w:r>
        <w:rPr>
          <w:rFonts w:asciiTheme="majorHAnsi" w:eastAsia="Times New Roman" w:hAnsiTheme="majorHAnsi" w:cstheme="majorHAnsi"/>
          <w:i/>
          <w:lang w:eastAsia="da-DK"/>
        </w:rPr>
        <w:t>Til stede</w:t>
      </w:r>
    </w:p>
    <w:p w14:paraId="55BE0766"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Carsten Rasmussen </w:t>
      </w:r>
    </w:p>
    <w:p w14:paraId="762EC38C"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Gert Jørgensen </w:t>
      </w:r>
    </w:p>
    <w:p w14:paraId="7B10B67C"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Ole Vive </w:t>
      </w:r>
    </w:p>
    <w:p w14:paraId="4B35B127"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Simon Hansen </w:t>
      </w:r>
    </w:p>
    <w:p w14:paraId="65D9F39E"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Borgmester Knud V</w:t>
      </w:r>
      <w:bookmarkStart w:id="0" w:name="_GoBack"/>
      <w:bookmarkEnd w:id="0"/>
      <w:r>
        <w:rPr>
          <w:rFonts w:asciiTheme="majorHAnsi" w:eastAsia="Times New Roman" w:hAnsiTheme="majorHAnsi" w:cstheme="majorHAnsi"/>
          <w:lang w:eastAsia="da-DK"/>
        </w:rPr>
        <w:t>incent</w:t>
      </w:r>
    </w:p>
    <w:p w14:paraId="7563D50E"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Mikael Smed </w:t>
      </w:r>
    </w:p>
    <w:p w14:paraId="11F16011"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Kommunaldirektør Henrik Juul Kjær</w:t>
      </w:r>
    </w:p>
    <w:p w14:paraId="73FF27E4"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Politidirektør Lene Frank</w:t>
      </w:r>
    </w:p>
    <w:p w14:paraId="1EAA4D1E"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Politiinspektør Allan Holm</w:t>
      </w:r>
    </w:p>
    <w:p w14:paraId="065D31F9"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Chefkonsulent Charlotte Bergen Skov</w:t>
      </w:r>
    </w:p>
    <w:p w14:paraId="4052C82B"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Politiinspektør Tom Trude</w:t>
      </w:r>
    </w:p>
    <w:p w14:paraId="42D5E1A1"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Politikommissær Søren Skotte</w:t>
      </w:r>
    </w:p>
    <w:p w14:paraId="223DA652" w14:textId="77777777" w:rsidR="007273D6" w:rsidRDefault="007273D6" w:rsidP="007273D6">
      <w:pPr>
        <w:spacing w:line="276" w:lineRule="auto"/>
        <w:jc w:val="both"/>
        <w:rPr>
          <w:rFonts w:asciiTheme="majorHAnsi" w:eastAsia="Times New Roman" w:hAnsiTheme="majorHAnsi" w:cstheme="majorHAnsi"/>
          <w:lang w:eastAsia="da-DK"/>
        </w:rPr>
      </w:pPr>
    </w:p>
    <w:p w14:paraId="3222608C" w14:textId="77777777" w:rsidR="007273D6" w:rsidRDefault="007273D6" w:rsidP="007273D6">
      <w:pPr>
        <w:spacing w:line="276" w:lineRule="auto"/>
        <w:jc w:val="both"/>
        <w:rPr>
          <w:rFonts w:asciiTheme="majorHAnsi" w:eastAsia="Times New Roman" w:hAnsiTheme="majorHAnsi" w:cstheme="majorHAnsi"/>
          <w:i/>
          <w:lang w:eastAsia="da-DK"/>
        </w:rPr>
      </w:pPr>
      <w:r>
        <w:rPr>
          <w:rFonts w:asciiTheme="majorHAnsi" w:eastAsia="Times New Roman" w:hAnsiTheme="majorHAnsi" w:cstheme="majorHAnsi"/>
          <w:i/>
          <w:lang w:eastAsia="da-DK"/>
        </w:rPr>
        <w:t>Afbud</w:t>
      </w:r>
    </w:p>
    <w:p w14:paraId="6BDE9CA5"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Chefpolitiinspektør Lars Harvest</w:t>
      </w:r>
    </w:p>
    <w:p w14:paraId="562C5236"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 xml:space="preserve">Borgmester Holger Schou Rasmussen </w:t>
      </w:r>
    </w:p>
    <w:p w14:paraId="7D5ACD96" w14:textId="77777777" w:rsidR="007273D6" w:rsidRDefault="007273D6" w:rsidP="007273D6">
      <w:pPr>
        <w:spacing w:line="276" w:lineRule="auto"/>
        <w:jc w:val="both"/>
        <w:rPr>
          <w:rFonts w:asciiTheme="majorHAnsi" w:eastAsia="Times New Roman" w:hAnsiTheme="majorHAnsi" w:cstheme="majorHAnsi"/>
          <w:lang w:eastAsia="da-DK"/>
        </w:rPr>
      </w:pPr>
    </w:p>
    <w:p w14:paraId="1F8DE9E2" w14:textId="77777777" w:rsidR="007273D6" w:rsidRDefault="007273D6" w:rsidP="007273D6">
      <w:pPr>
        <w:spacing w:line="276" w:lineRule="auto"/>
        <w:jc w:val="both"/>
        <w:rPr>
          <w:rFonts w:asciiTheme="majorHAnsi" w:eastAsia="Times New Roman" w:hAnsiTheme="majorHAnsi" w:cstheme="majorHAnsi"/>
          <w:i/>
          <w:lang w:eastAsia="da-DK"/>
        </w:rPr>
      </w:pPr>
      <w:r>
        <w:rPr>
          <w:rFonts w:asciiTheme="majorHAnsi" w:eastAsia="Times New Roman" w:hAnsiTheme="majorHAnsi" w:cstheme="majorHAnsi"/>
          <w:i/>
          <w:lang w:eastAsia="da-DK"/>
        </w:rPr>
        <w:t>Referent</w:t>
      </w:r>
    </w:p>
    <w:p w14:paraId="22523648"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Specialkonsulent Freja Moesgaard</w:t>
      </w:r>
    </w:p>
    <w:p w14:paraId="46F91DF4" w14:textId="77777777" w:rsidR="007273D6" w:rsidRDefault="007273D6" w:rsidP="007273D6">
      <w:pPr>
        <w:spacing w:line="276" w:lineRule="auto"/>
        <w:jc w:val="both"/>
        <w:rPr>
          <w:rFonts w:asciiTheme="majorHAnsi" w:hAnsiTheme="majorHAnsi" w:cstheme="majorHAnsi"/>
        </w:rPr>
      </w:pPr>
    </w:p>
    <w:p w14:paraId="5DFF0383"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Lene Frank </w:t>
      </w:r>
      <w:r>
        <w:rPr>
          <w:rFonts w:asciiTheme="majorHAnsi" w:eastAsia="Times New Roman" w:hAnsiTheme="majorHAnsi" w:cstheme="majorHAnsi"/>
          <w:lang w:eastAsia="da-DK"/>
        </w:rPr>
        <w:t>bød velkommen til mødet.</w:t>
      </w:r>
    </w:p>
    <w:p w14:paraId="1B36ABAF" w14:textId="77777777" w:rsidR="007273D6" w:rsidRDefault="007273D6" w:rsidP="007273D6">
      <w:pPr>
        <w:spacing w:line="276" w:lineRule="auto"/>
        <w:jc w:val="both"/>
        <w:rPr>
          <w:rFonts w:asciiTheme="majorHAnsi" w:hAnsiTheme="majorHAnsi" w:cstheme="majorHAnsi"/>
        </w:rPr>
      </w:pPr>
    </w:p>
    <w:p w14:paraId="1B650C0D" w14:textId="77777777" w:rsidR="007273D6" w:rsidRDefault="007273D6" w:rsidP="007273D6">
      <w:pPr>
        <w:pStyle w:val="Listeafsnit"/>
        <w:numPr>
          <w:ilvl w:val="0"/>
          <w:numId w:val="21"/>
        </w:numPr>
        <w:spacing w:line="276" w:lineRule="auto"/>
        <w:jc w:val="both"/>
        <w:rPr>
          <w:rFonts w:asciiTheme="majorHAnsi" w:eastAsia="Times New Roman" w:hAnsiTheme="majorHAnsi" w:cstheme="majorHAnsi"/>
          <w:b/>
          <w:lang w:eastAsia="da-DK"/>
        </w:rPr>
      </w:pPr>
      <w:r>
        <w:rPr>
          <w:rFonts w:asciiTheme="majorHAnsi" w:eastAsia="Times New Roman" w:hAnsiTheme="majorHAnsi" w:cstheme="majorHAnsi"/>
          <w:b/>
          <w:lang w:eastAsia="da-DK"/>
        </w:rPr>
        <w:t>Godkendelse af referat</w:t>
      </w:r>
    </w:p>
    <w:p w14:paraId="0E8C2066" w14:textId="77777777" w:rsidR="007273D6" w:rsidRDefault="007273D6" w:rsidP="007273D6">
      <w:pPr>
        <w:spacing w:line="276" w:lineRule="auto"/>
        <w:jc w:val="both"/>
        <w:rPr>
          <w:rFonts w:asciiTheme="majorHAnsi" w:eastAsia="Times New Roman" w:hAnsiTheme="majorHAnsi" w:cstheme="majorHAnsi"/>
          <w:lang w:eastAsia="da-DK"/>
        </w:rPr>
      </w:pPr>
    </w:p>
    <w:p w14:paraId="30C39C15"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lang w:eastAsia="da-DK"/>
        </w:rPr>
        <w:t>Der var ingen bemærkninger til referatet.</w:t>
      </w:r>
    </w:p>
    <w:p w14:paraId="5B479FDA" w14:textId="77777777" w:rsidR="007273D6" w:rsidRDefault="007273D6" w:rsidP="007273D6">
      <w:pPr>
        <w:spacing w:line="276" w:lineRule="auto"/>
        <w:jc w:val="both"/>
        <w:rPr>
          <w:rFonts w:asciiTheme="majorHAnsi" w:eastAsia="Times New Roman" w:hAnsiTheme="majorHAnsi" w:cstheme="majorHAnsi"/>
          <w:lang w:eastAsia="da-DK"/>
        </w:rPr>
      </w:pPr>
    </w:p>
    <w:p w14:paraId="65CC604F"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Lene Frank </w:t>
      </w:r>
      <w:r>
        <w:rPr>
          <w:rFonts w:asciiTheme="majorHAnsi" w:eastAsia="Times New Roman" w:hAnsiTheme="majorHAnsi" w:cstheme="majorHAnsi"/>
          <w:lang w:eastAsia="da-DK"/>
        </w:rPr>
        <w:t xml:space="preserve">oplyste – som opfølgning på punkt 4 i referatet fra kredsrådsmødet den 10. december 2024 – at udbuddet for at finde et konsulentfirma, der skulle foretage budgetanalysen af politiet og anklagemyndighedens økonomi blev annulleret, og at der er iværksat en ny udbudsrunde. Det betyder, at resultaterne af budgetanalysen først forventes afsluttet i løbet af efteråret 2025. Sideløbende med budgetanalysen igangsættes arbejdet ift. eventuel indgåelse af en ny </w:t>
      </w:r>
      <w:proofErr w:type="spellStart"/>
      <w:r>
        <w:rPr>
          <w:rFonts w:asciiTheme="majorHAnsi" w:eastAsia="Times New Roman" w:hAnsiTheme="majorHAnsi" w:cstheme="majorHAnsi"/>
          <w:lang w:eastAsia="da-DK"/>
        </w:rPr>
        <w:t>flerårsaftale</w:t>
      </w:r>
      <w:proofErr w:type="spellEnd"/>
      <w:r>
        <w:rPr>
          <w:rFonts w:asciiTheme="majorHAnsi" w:eastAsia="Times New Roman" w:hAnsiTheme="majorHAnsi" w:cstheme="majorHAnsi"/>
          <w:lang w:eastAsia="da-DK"/>
        </w:rPr>
        <w:t xml:space="preserve"> for politiet og anklagemyndigheden. </w:t>
      </w:r>
    </w:p>
    <w:p w14:paraId="6C97A90A" w14:textId="77777777" w:rsidR="007273D6" w:rsidRDefault="007273D6" w:rsidP="007273D6">
      <w:pPr>
        <w:spacing w:line="276" w:lineRule="auto"/>
        <w:jc w:val="both"/>
        <w:rPr>
          <w:rFonts w:asciiTheme="majorHAnsi" w:eastAsia="Times New Roman" w:hAnsiTheme="majorHAnsi" w:cstheme="majorHAnsi"/>
          <w:lang w:eastAsia="da-DK"/>
        </w:rPr>
      </w:pPr>
    </w:p>
    <w:p w14:paraId="113CC585" w14:textId="77777777" w:rsidR="007273D6" w:rsidRDefault="007273D6" w:rsidP="007273D6">
      <w:pPr>
        <w:pStyle w:val="Listeafsnit"/>
        <w:numPr>
          <w:ilvl w:val="0"/>
          <w:numId w:val="21"/>
        </w:numPr>
        <w:spacing w:line="276" w:lineRule="auto"/>
        <w:jc w:val="both"/>
        <w:rPr>
          <w:rFonts w:asciiTheme="majorHAnsi" w:eastAsia="Times New Roman" w:hAnsiTheme="majorHAnsi" w:cstheme="majorHAnsi"/>
          <w:b/>
          <w:lang w:eastAsia="da-DK"/>
        </w:rPr>
      </w:pPr>
      <w:r>
        <w:rPr>
          <w:rFonts w:asciiTheme="majorHAnsi" w:eastAsia="Times New Roman" w:hAnsiTheme="majorHAnsi" w:cstheme="majorHAnsi"/>
          <w:b/>
          <w:lang w:eastAsia="da-DK"/>
        </w:rPr>
        <w:t>Færdsel</w:t>
      </w:r>
    </w:p>
    <w:p w14:paraId="63722D8C" w14:textId="77777777" w:rsidR="007273D6" w:rsidRDefault="007273D6" w:rsidP="007273D6">
      <w:pPr>
        <w:spacing w:line="276" w:lineRule="auto"/>
        <w:jc w:val="both"/>
        <w:rPr>
          <w:rFonts w:asciiTheme="majorHAnsi" w:eastAsia="Times New Roman" w:hAnsiTheme="majorHAnsi" w:cstheme="majorHAnsi"/>
          <w:b/>
          <w:lang w:eastAsia="da-DK"/>
        </w:rPr>
      </w:pPr>
    </w:p>
    <w:p w14:paraId="2E4A3079"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Lene Frank </w:t>
      </w:r>
      <w:r>
        <w:rPr>
          <w:rFonts w:asciiTheme="majorHAnsi" w:eastAsia="Times New Roman" w:hAnsiTheme="majorHAnsi" w:cstheme="majorHAnsi"/>
          <w:lang w:eastAsia="da-DK"/>
        </w:rPr>
        <w:t xml:space="preserve">præsenterede kort punktet, herunder at det tidligere er aftalt i Kredsrådet, at vi drøfter færdselsområdet i Kredsrådet en gang årlige. </w:t>
      </w:r>
    </w:p>
    <w:p w14:paraId="6F3258E9" w14:textId="77777777" w:rsidR="007273D6" w:rsidRDefault="007273D6" w:rsidP="007273D6">
      <w:pPr>
        <w:spacing w:line="276" w:lineRule="auto"/>
        <w:jc w:val="both"/>
        <w:rPr>
          <w:rFonts w:asciiTheme="majorHAnsi" w:eastAsia="Times New Roman" w:hAnsiTheme="majorHAnsi" w:cstheme="majorHAnsi"/>
          <w:lang w:eastAsia="da-DK"/>
        </w:rPr>
      </w:pPr>
    </w:p>
    <w:p w14:paraId="7989E35E"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lastRenderedPageBreak/>
        <w:t>Søren Skotte</w:t>
      </w:r>
      <w:r>
        <w:rPr>
          <w:rFonts w:asciiTheme="majorHAnsi" w:eastAsia="Times New Roman" w:hAnsiTheme="majorHAnsi" w:cstheme="majorHAnsi"/>
          <w:lang w:eastAsia="da-DK"/>
        </w:rPr>
        <w:t xml:space="preserve"> redegjorde for trafiksikkerhedsrådet, der er et samarbejde mellem kommunerne og politikredsens færdselssektion. I trafiksikkerhedsrådet drøftes aktuelle problemstillinger på færdselsområdet, herunder hvordan der skabes tryghed i trafikken. Tryghed i trafikken er også den oplevet tryghed blandt borgerne. Samarbejdet i trafiksikkerhedsrådet fungerer godt og kompetencerne fra bl.a. vejteknikkerne i kommunerne og politiets lokalkendskab skaber gode løsninger. Politikredsens færdselssektion giver også samtykke til skiltning på færdselslovens område. Der er gode erfaringer med skiltning, der medvirker til en øget tryghed og færre uheld.  </w:t>
      </w:r>
    </w:p>
    <w:p w14:paraId="39E48FC0" w14:textId="77777777" w:rsidR="007273D6" w:rsidRDefault="007273D6" w:rsidP="007273D6">
      <w:pPr>
        <w:spacing w:line="276" w:lineRule="auto"/>
        <w:jc w:val="both"/>
        <w:rPr>
          <w:rFonts w:asciiTheme="majorHAnsi" w:eastAsia="Times New Roman" w:hAnsiTheme="majorHAnsi" w:cstheme="majorHAnsi"/>
          <w:lang w:eastAsia="da-DK"/>
        </w:rPr>
      </w:pPr>
    </w:p>
    <w:p w14:paraId="106B834F"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Mikael Smed </w:t>
      </w:r>
      <w:r>
        <w:rPr>
          <w:rFonts w:asciiTheme="majorHAnsi" w:eastAsia="Times New Roman" w:hAnsiTheme="majorHAnsi" w:cstheme="majorHAnsi"/>
          <w:lang w:eastAsia="da-DK"/>
        </w:rPr>
        <w:t xml:space="preserve">oplyste, at der i de lokale fora er en særlig opmærksomhed på den oplevede utryghed, som ikke er ensbetydende med, at uheldsdata underbygger denne utryghed. Kommunen har derfor nedsat et trafiktryghedsforum, der har til formål bidrage til øget oplevet tryghed. </w:t>
      </w:r>
    </w:p>
    <w:p w14:paraId="079916EA" w14:textId="77777777" w:rsidR="007273D6" w:rsidRDefault="007273D6" w:rsidP="007273D6">
      <w:pPr>
        <w:spacing w:line="276" w:lineRule="auto"/>
        <w:jc w:val="both"/>
        <w:rPr>
          <w:rFonts w:asciiTheme="majorHAnsi" w:eastAsia="Times New Roman" w:hAnsiTheme="majorHAnsi" w:cstheme="majorHAnsi"/>
          <w:lang w:eastAsia="da-DK"/>
        </w:rPr>
      </w:pPr>
    </w:p>
    <w:p w14:paraId="1710BEBD"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Kredsrådet </w:t>
      </w:r>
      <w:r>
        <w:rPr>
          <w:rFonts w:asciiTheme="majorHAnsi" w:eastAsia="Times New Roman" w:hAnsiTheme="majorHAnsi" w:cstheme="majorHAnsi"/>
          <w:lang w:eastAsia="da-DK"/>
        </w:rPr>
        <w:t xml:space="preserve">drøftede herefter de lokale erfaringer med skiltningens effekt og ændringen i vejforløb, etablering af chikaner mv. i forhold til </w:t>
      </w:r>
      <w:r>
        <w:rPr>
          <w:rFonts w:asciiTheme="majorHAnsi" w:eastAsia="Times New Roman" w:hAnsiTheme="majorHAnsi" w:cstheme="majorHAnsi"/>
          <w:i/>
          <w:lang w:eastAsia="da-DK"/>
        </w:rPr>
        <w:t xml:space="preserve">dels </w:t>
      </w:r>
      <w:r>
        <w:rPr>
          <w:rFonts w:asciiTheme="majorHAnsi" w:eastAsia="Times New Roman" w:hAnsiTheme="majorHAnsi" w:cstheme="majorHAnsi"/>
          <w:lang w:eastAsia="da-DK"/>
        </w:rPr>
        <w:t xml:space="preserve">oplevet tryghed og </w:t>
      </w:r>
      <w:r>
        <w:rPr>
          <w:rFonts w:asciiTheme="majorHAnsi" w:eastAsia="Times New Roman" w:hAnsiTheme="majorHAnsi" w:cstheme="majorHAnsi"/>
          <w:i/>
          <w:lang w:eastAsia="da-DK"/>
        </w:rPr>
        <w:t xml:space="preserve">dels </w:t>
      </w:r>
      <w:r>
        <w:rPr>
          <w:rFonts w:asciiTheme="majorHAnsi" w:eastAsia="Times New Roman" w:hAnsiTheme="majorHAnsi" w:cstheme="majorHAnsi"/>
          <w:lang w:eastAsia="da-DK"/>
        </w:rPr>
        <w:t xml:space="preserve">uheldsdata. </w:t>
      </w:r>
    </w:p>
    <w:p w14:paraId="7872272F" w14:textId="77777777" w:rsidR="007273D6" w:rsidRDefault="007273D6" w:rsidP="007273D6">
      <w:pPr>
        <w:spacing w:line="276" w:lineRule="auto"/>
        <w:jc w:val="both"/>
        <w:rPr>
          <w:rFonts w:asciiTheme="majorHAnsi" w:eastAsia="Times New Roman" w:hAnsiTheme="majorHAnsi" w:cstheme="majorHAnsi"/>
          <w:lang w:eastAsia="da-DK"/>
        </w:rPr>
      </w:pPr>
    </w:p>
    <w:p w14:paraId="4E561DB3"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Tom Trude </w:t>
      </w:r>
      <w:r>
        <w:rPr>
          <w:rFonts w:asciiTheme="majorHAnsi" w:eastAsia="Times New Roman" w:hAnsiTheme="majorHAnsi" w:cstheme="majorHAnsi"/>
          <w:lang w:eastAsia="da-DK"/>
        </w:rPr>
        <w:t xml:space="preserve">redegjorde for den forventede ressortoverdragelse af vejsagers behandling fra politiet til vejmyndighederne, og herunder ikke mindst de kommunale vejmyndigheder.   </w:t>
      </w:r>
    </w:p>
    <w:p w14:paraId="58BE3DF5" w14:textId="77777777" w:rsidR="007273D6" w:rsidRDefault="007273D6" w:rsidP="007273D6">
      <w:pPr>
        <w:spacing w:line="276" w:lineRule="auto"/>
        <w:jc w:val="both"/>
        <w:rPr>
          <w:rFonts w:asciiTheme="majorHAnsi" w:eastAsia="Times New Roman" w:hAnsiTheme="majorHAnsi" w:cstheme="majorHAnsi"/>
          <w:lang w:eastAsia="da-DK"/>
        </w:rPr>
      </w:pPr>
    </w:p>
    <w:p w14:paraId="155BC95B"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Kredsrådet </w:t>
      </w:r>
      <w:r>
        <w:rPr>
          <w:rFonts w:asciiTheme="majorHAnsi" w:eastAsia="Times New Roman" w:hAnsiTheme="majorHAnsi" w:cstheme="majorHAnsi"/>
          <w:lang w:eastAsia="da-DK"/>
        </w:rPr>
        <w:t>drøftede konkrete udfordringer med snitfladerne mellem kommunernes vejmyndighed og politikredsen.</w:t>
      </w:r>
    </w:p>
    <w:p w14:paraId="7D486A5E" w14:textId="77777777" w:rsidR="007273D6" w:rsidRDefault="007273D6" w:rsidP="007273D6">
      <w:pPr>
        <w:spacing w:line="276" w:lineRule="auto"/>
        <w:jc w:val="both"/>
        <w:rPr>
          <w:rFonts w:asciiTheme="majorHAnsi" w:eastAsia="Times New Roman" w:hAnsiTheme="majorHAnsi" w:cstheme="majorHAnsi"/>
          <w:lang w:eastAsia="da-DK"/>
        </w:rPr>
      </w:pPr>
    </w:p>
    <w:p w14:paraId="5E258ED5" w14:textId="434537B3"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Søren Skotte </w:t>
      </w:r>
      <w:r>
        <w:rPr>
          <w:rFonts w:asciiTheme="majorHAnsi" w:eastAsia="Times New Roman" w:hAnsiTheme="majorHAnsi" w:cstheme="majorHAnsi"/>
          <w:lang w:eastAsia="da-DK"/>
        </w:rPr>
        <w:t>redegjorde for resultaterne af skolernes trafiktest 2024, og resultatet for politikredsens kommuner ser overordnet pæne ud. Trafiktesten består af et spørgeskema i hvilket omfang de enkelte uddannelsesinstitutioner udfører en række prøver,</w:t>
      </w:r>
      <w:r>
        <w:rPr>
          <w:rFonts w:asciiTheme="majorHAnsi" w:eastAsia="Times New Roman" w:hAnsiTheme="majorHAnsi" w:cstheme="majorHAnsi"/>
          <w:lang w:eastAsia="da-DK"/>
        </w:rPr>
        <w:t xml:space="preserve"> </w:t>
      </w:r>
      <w:r>
        <w:rPr>
          <w:rFonts w:asciiTheme="majorHAnsi" w:eastAsia="Times New Roman" w:hAnsiTheme="majorHAnsi" w:cstheme="majorHAnsi"/>
          <w:lang w:eastAsia="da-DK"/>
        </w:rPr>
        <w:t xml:space="preserve">herunder </w:t>
      </w:r>
      <w:proofErr w:type="spellStart"/>
      <w:r>
        <w:rPr>
          <w:rFonts w:asciiTheme="majorHAnsi" w:eastAsia="Times New Roman" w:hAnsiTheme="majorHAnsi" w:cstheme="majorHAnsi"/>
          <w:lang w:eastAsia="da-DK"/>
        </w:rPr>
        <w:t>gåprøver</w:t>
      </w:r>
      <w:proofErr w:type="spellEnd"/>
      <w:r>
        <w:rPr>
          <w:rFonts w:asciiTheme="majorHAnsi" w:eastAsia="Times New Roman" w:hAnsiTheme="majorHAnsi" w:cstheme="majorHAnsi"/>
          <w:lang w:eastAsia="da-DK"/>
        </w:rPr>
        <w:t xml:space="preserve"> og cyklistprøver. Det undersøges desuden i hvilket omfang der gennemføres risikoundervisning, er etableret en trafikpolitik og om der er udpeget en færdselskontaktlærer. </w:t>
      </w:r>
    </w:p>
    <w:p w14:paraId="61E576CA" w14:textId="77777777" w:rsidR="007273D6" w:rsidRDefault="007273D6" w:rsidP="007273D6">
      <w:pPr>
        <w:spacing w:line="276" w:lineRule="auto"/>
        <w:jc w:val="both"/>
        <w:rPr>
          <w:rFonts w:asciiTheme="majorHAnsi" w:eastAsia="Times New Roman" w:hAnsiTheme="majorHAnsi" w:cstheme="majorHAnsi"/>
          <w:lang w:eastAsia="da-DK"/>
        </w:rPr>
      </w:pPr>
    </w:p>
    <w:p w14:paraId="3B0B156D"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Kredsrådet </w:t>
      </w:r>
      <w:r>
        <w:rPr>
          <w:rFonts w:asciiTheme="majorHAnsi" w:eastAsia="Times New Roman" w:hAnsiTheme="majorHAnsi" w:cstheme="majorHAnsi"/>
          <w:lang w:eastAsia="da-DK"/>
        </w:rPr>
        <w:t xml:space="preserve">drøftede de kommunale indsatser, herunder adfærden og indsatsen på de såkaldte farlige skoleveje. Lokalpolitiet har et vedvarende samarbejde med uddannelsesinstitutionerne omkring trafikkultur ved bl.a. afleverings- og afhentningstidspunkterne, at det er vigtigt at tænke alle børns sikkerhed. </w:t>
      </w:r>
    </w:p>
    <w:p w14:paraId="3341BB9C" w14:textId="77777777" w:rsidR="007273D6" w:rsidRDefault="007273D6" w:rsidP="007273D6">
      <w:pPr>
        <w:spacing w:line="276" w:lineRule="auto"/>
        <w:jc w:val="both"/>
        <w:rPr>
          <w:rFonts w:asciiTheme="majorHAnsi" w:eastAsia="Times New Roman" w:hAnsiTheme="majorHAnsi" w:cstheme="majorHAnsi"/>
          <w:lang w:eastAsia="da-DK"/>
        </w:rPr>
      </w:pPr>
    </w:p>
    <w:p w14:paraId="7BC70E4F"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Lene Frank </w:t>
      </w:r>
      <w:r>
        <w:rPr>
          <w:rFonts w:asciiTheme="majorHAnsi" w:eastAsia="Times New Roman" w:hAnsiTheme="majorHAnsi" w:cstheme="majorHAnsi"/>
          <w:lang w:eastAsia="da-DK"/>
        </w:rPr>
        <w:t xml:space="preserve">foreslog, at der i samarbejdet i lokalrådene udarbejdes en fælles målsætning for såvel politiets som skolernes indsats med skoletrafikken. </w:t>
      </w:r>
    </w:p>
    <w:p w14:paraId="1E7CE736" w14:textId="77777777" w:rsidR="007273D6" w:rsidRDefault="007273D6" w:rsidP="007273D6">
      <w:pPr>
        <w:spacing w:line="276" w:lineRule="auto"/>
        <w:jc w:val="both"/>
        <w:rPr>
          <w:rFonts w:asciiTheme="majorHAnsi" w:eastAsia="Times New Roman" w:hAnsiTheme="majorHAnsi" w:cstheme="majorHAnsi"/>
          <w:lang w:eastAsia="da-DK"/>
        </w:rPr>
      </w:pPr>
    </w:p>
    <w:p w14:paraId="38BEB57F"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Kredsrådet </w:t>
      </w:r>
      <w:r>
        <w:rPr>
          <w:rFonts w:asciiTheme="majorHAnsi" w:eastAsia="Times New Roman" w:hAnsiTheme="majorHAnsi" w:cstheme="majorHAnsi"/>
          <w:lang w:eastAsia="da-DK"/>
        </w:rPr>
        <w:t xml:space="preserve">drøftede forslaget og gav tilsagn hertil. </w:t>
      </w:r>
    </w:p>
    <w:p w14:paraId="0745896E" w14:textId="77777777" w:rsidR="007273D6" w:rsidRDefault="007273D6" w:rsidP="007273D6">
      <w:pPr>
        <w:spacing w:line="276" w:lineRule="auto"/>
        <w:jc w:val="both"/>
        <w:rPr>
          <w:rFonts w:asciiTheme="majorHAnsi" w:eastAsia="Times New Roman" w:hAnsiTheme="majorHAnsi" w:cstheme="majorHAnsi"/>
          <w:lang w:eastAsia="da-DK"/>
        </w:rPr>
      </w:pPr>
    </w:p>
    <w:p w14:paraId="11B5EE98"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Tom Trude </w:t>
      </w:r>
      <w:r>
        <w:rPr>
          <w:rFonts w:asciiTheme="majorHAnsi" w:eastAsia="Times New Roman" w:hAnsiTheme="majorHAnsi" w:cstheme="majorHAnsi"/>
          <w:lang w:eastAsia="da-DK"/>
        </w:rPr>
        <w:t xml:space="preserve">redegjorde herefter for politikredsens generelle færdselsindsats. Indsatsen er bl.a. baseret på analysebaseret datagrundlag, hvor antallet af registrerede hastighedssager og uheldsdata danner grundlag for den fremadrettede indsats. Rigsrevisionen har i starten af februar 2025 offentliggjort en beretning omkring politikredsens brug af fotovogne. Beretningen tager ikke udgangspunkt i den oplevet tryghed, men i det nævnte datagrundlag. Det betyder, at bestilte hastighedskontroller ”Bestil en betjent” ikke er medtaget i beretningen. Bestilte hastighedskontroller bliver særligt udført for at skabe oplevet tryghed blandt borgerne. Beretningen konkluderer, at </w:t>
      </w:r>
      <w:proofErr w:type="gramStart"/>
      <w:r>
        <w:rPr>
          <w:rFonts w:asciiTheme="majorHAnsi" w:eastAsia="Times New Roman" w:hAnsiTheme="majorHAnsi" w:cstheme="majorHAnsi"/>
          <w:lang w:eastAsia="da-DK"/>
        </w:rPr>
        <w:t>”(</w:t>
      </w:r>
      <w:proofErr w:type="gramEnd"/>
      <w:r>
        <w:rPr>
          <w:rFonts w:asciiTheme="majorHAnsi" w:eastAsia="Times New Roman" w:hAnsiTheme="majorHAnsi" w:cstheme="majorHAnsi"/>
          <w:lang w:eastAsia="da-DK"/>
        </w:rPr>
        <w:t xml:space="preserve">…) </w:t>
      </w:r>
      <w:r>
        <w:rPr>
          <w:rFonts w:asciiTheme="majorHAnsi" w:eastAsia="Times New Roman" w:hAnsiTheme="majorHAnsi" w:cstheme="majorHAnsi"/>
          <w:i/>
          <w:lang w:eastAsia="da-DK"/>
        </w:rPr>
        <w:t xml:space="preserve">politiets brug af fotovogne er ikke helt </w:t>
      </w:r>
      <w:r>
        <w:rPr>
          <w:rFonts w:asciiTheme="majorHAnsi" w:eastAsia="Times New Roman" w:hAnsiTheme="majorHAnsi" w:cstheme="majorHAnsi"/>
          <w:i/>
          <w:lang w:eastAsia="da-DK"/>
        </w:rPr>
        <w:lastRenderedPageBreak/>
        <w:t>tilfredsstillende.</w:t>
      </w:r>
      <w:r>
        <w:rPr>
          <w:i/>
        </w:rPr>
        <w:t xml:space="preserve"> </w:t>
      </w:r>
      <w:r>
        <w:rPr>
          <w:rFonts w:asciiTheme="majorHAnsi" w:eastAsia="Times New Roman" w:hAnsiTheme="majorHAnsi" w:cstheme="majorHAnsi"/>
          <w:i/>
          <w:lang w:eastAsia="da-DK"/>
        </w:rPr>
        <w:t>Politiet kan i endnu højere grad placere fotovognene på de steder og tidspunkter, hvor der er for høj fart og trafikuheld. Ved i højere grad at bruge tilgængelige data til at placere fotovognene vil politiet kunne bidrage mere til at reducere antallet af hastighedsoverskridelser og uheld.</w:t>
      </w:r>
      <w:r>
        <w:rPr>
          <w:rFonts w:asciiTheme="majorHAnsi" w:eastAsia="Times New Roman" w:hAnsiTheme="majorHAnsi" w:cstheme="majorHAnsi"/>
          <w:lang w:eastAsia="da-DK"/>
        </w:rPr>
        <w:t xml:space="preserve">” Politikredsens kontrolniveau er i 84% af tilfældene passende, konkluderer Rigsrevisionen i beretningen. Politikredsen har på baggrund af beretningen revideret de lokale indsatser, så effekten af hastighedsmålingerne øges, og politikredsen vil fremadrettet have stor fokus på anvendelse af de tilgængelige data ved beslutningen om, hvor målingerne skal foretages. </w:t>
      </w:r>
    </w:p>
    <w:p w14:paraId="0B8F0873" w14:textId="77777777" w:rsidR="007273D6" w:rsidRDefault="007273D6" w:rsidP="007273D6">
      <w:pPr>
        <w:spacing w:line="276" w:lineRule="auto"/>
        <w:jc w:val="both"/>
        <w:rPr>
          <w:rFonts w:asciiTheme="majorHAnsi" w:eastAsia="Times New Roman" w:hAnsiTheme="majorHAnsi" w:cstheme="majorHAnsi"/>
          <w:lang w:eastAsia="da-DK"/>
        </w:rPr>
      </w:pPr>
    </w:p>
    <w:p w14:paraId="0943E558" w14:textId="77777777" w:rsidR="007273D6" w:rsidRDefault="007273D6" w:rsidP="007273D6">
      <w:pPr>
        <w:spacing w:line="276" w:lineRule="auto"/>
        <w:jc w:val="both"/>
        <w:rPr>
          <w:rFonts w:asciiTheme="majorHAnsi" w:eastAsia="Times New Roman" w:hAnsiTheme="majorHAnsi" w:cstheme="majorHAnsi"/>
          <w:lang w:eastAsia="da-DK"/>
        </w:rPr>
      </w:pPr>
      <w:r>
        <w:rPr>
          <w:rFonts w:asciiTheme="majorHAnsi" w:eastAsia="Times New Roman" w:hAnsiTheme="majorHAnsi" w:cstheme="majorHAnsi"/>
          <w:b/>
          <w:lang w:eastAsia="da-DK"/>
        </w:rPr>
        <w:t xml:space="preserve">Søren Skotte </w:t>
      </w:r>
      <w:r>
        <w:rPr>
          <w:rFonts w:asciiTheme="majorHAnsi" w:eastAsia="Times New Roman" w:hAnsiTheme="majorHAnsi" w:cstheme="majorHAnsi"/>
          <w:lang w:eastAsia="da-DK"/>
        </w:rPr>
        <w:t xml:space="preserve">redegjorde herefter for politikredsens ATK-indsats. Politikredsen har fastsat 10 strækninger, hvor der udføres en fast ATK-indsats, mens politikredsen har udpeget 3 såkaldte højhastighedsindsatser. Derudover har politikredsen fastsat en praksis, hvor personer dømt for kørsel i påvirket tilstand tilbydes et forløb i et rusmiddelcenter. Endvidere foretager politikredsen ugentlige fokuskontroller på forudbestemte emner, eksempelvis uopmærksomhed på grund af håndholdt telefon, kørsel frem mod rødt eller gult lys, hastighed, narko- og spritkørsel eller at billisterne holder til højre på motorvejsnettet.  </w:t>
      </w:r>
    </w:p>
    <w:p w14:paraId="0CC211FA" w14:textId="77777777" w:rsidR="007273D6" w:rsidRDefault="007273D6" w:rsidP="007273D6">
      <w:pPr>
        <w:spacing w:line="276" w:lineRule="auto"/>
        <w:jc w:val="both"/>
        <w:rPr>
          <w:rFonts w:asciiTheme="majorHAnsi" w:hAnsiTheme="majorHAnsi" w:cstheme="majorHAnsi"/>
          <w:b/>
        </w:rPr>
      </w:pPr>
    </w:p>
    <w:p w14:paraId="0C384F5B" w14:textId="77777777" w:rsidR="007273D6" w:rsidRDefault="007273D6" w:rsidP="007273D6">
      <w:pPr>
        <w:spacing w:line="276" w:lineRule="auto"/>
        <w:jc w:val="both"/>
        <w:rPr>
          <w:rFonts w:asciiTheme="majorHAnsi" w:hAnsiTheme="majorHAnsi" w:cstheme="majorHAnsi"/>
          <w:b/>
        </w:rPr>
      </w:pPr>
    </w:p>
    <w:p w14:paraId="67491DFD" w14:textId="77777777" w:rsidR="007273D6" w:rsidRDefault="007273D6" w:rsidP="007273D6">
      <w:pPr>
        <w:pStyle w:val="Listeafsnit"/>
        <w:numPr>
          <w:ilvl w:val="0"/>
          <w:numId w:val="21"/>
        </w:numPr>
        <w:spacing w:line="276" w:lineRule="auto"/>
        <w:jc w:val="both"/>
        <w:rPr>
          <w:rFonts w:asciiTheme="majorHAnsi" w:hAnsiTheme="majorHAnsi" w:cstheme="majorHAnsi"/>
          <w:b/>
        </w:rPr>
      </w:pPr>
      <w:r>
        <w:rPr>
          <w:rFonts w:asciiTheme="majorHAnsi" w:hAnsiTheme="majorHAnsi" w:cstheme="majorHAnsi"/>
          <w:b/>
        </w:rPr>
        <w:t>Det aktuelle kriminalitetsbillede i kommunerne, herunder status på rocker- og bandekriminalitet</w:t>
      </w:r>
    </w:p>
    <w:p w14:paraId="7B105B22" w14:textId="77777777" w:rsidR="007273D6" w:rsidRDefault="007273D6" w:rsidP="007273D6">
      <w:pPr>
        <w:spacing w:line="276" w:lineRule="auto"/>
        <w:jc w:val="both"/>
        <w:rPr>
          <w:rFonts w:asciiTheme="majorHAnsi" w:hAnsiTheme="majorHAnsi" w:cstheme="majorHAnsi"/>
        </w:rPr>
      </w:pPr>
    </w:p>
    <w:p w14:paraId="3D851A97"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Allan Holm</w:t>
      </w:r>
      <w:r>
        <w:rPr>
          <w:rFonts w:asciiTheme="majorHAnsi" w:hAnsiTheme="majorHAnsi" w:cstheme="majorHAnsi"/>
        </w:rPr>
        <w:t xml:space="preserve"> redegjorde for kriminalitetsbilledet i politikredsen og i de enkelte kommuner opgjort den 31. januar 2025. Det blev i den forbindelse oplyst, at antallet af straffelovsovertrædelser har været nogenlunde stabilt de seneste år. I de seneste 12 måneder er der registreret ca. 16.500 straffelovssager. Det nuværende niveau ligger fortsat stabilt i forhold til 2024, hvor der blev registreret ca. 16.400 straffelovssager.</w:t>
      </w:r>
    </w:p>
    <w:p w14:paraId="3659FAC8" w14:textId="77777777" w:rsidR="007273D6" w:rsidRDefault="007273D6" w:rsidP="007273D6">
      <w:pPr>
        <w:spacing w:line="276" w:lineRule="auto"/>
        <w:jc w:val="both"/>
        <w:rPr>
          <w:rFonts w:asciiTheme="majorHAnsi" w:hAnsiTheme="majorHAnsi" w:cstheme="majorHAnsi"/>
        </w:rPr>
      </w:pPr>
    </w:p>
    <w:p w14:paraId="34F6A206"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Den generelle kriminalitetsudvikling i de enkelte kommuner ser fornuftigt ud og følger det overordnede kriminalitetsbillede. Anmeldelser om økonomisk kriminalitet har efterhånden stabiliseret sig på et forholdsvist højt niveau, men stiger ikke med samme tempo som tidligere. Dette kan dog ændre sig i takt med, at sagerne efterforskes. Antallet af anmeldelser om kontaktbedragerier har nået et stabilt niveau. Der er fortsat nationalt fokus på at sikre en bred og koordineret efterforskningsindsats og forebyggende tiltag. Det kan bl.a. være ved at sikre sig at det ikke er muligt at foretage </w:t>
      </w:r>
      <w:proofErr w:type="spellStart"/>
      <w:r>
        <w:rPr>
          <w:rFonts w:asciiTheme="majorHAnsi" w:hAnsiTheme="majorHAnsi" w:cstheme="majorHAnsi"/>
        </w:rPr>
        <w:t>spoofing</w:t>
      </w:r>
      <w:proofErr w:type="spellEnd"/>
      <w:r>
        <w:rPr>
          <w:rFonts w:asciiTheme="majorHAnsi" w:hAnsiTheme="majorHAnsi" w:cstheme="majorHAnsi"/>
        </w:rPr>
        <w:t xml:space="preserve">. Det vil sige, hvor det ikke er muligt at kopiere et telefonnummer fra banken og udgive sig for at være bankrådgiver fra den navngivne bank. Tilsvarende er antallet af anmeldelser om butikstyveri også nået et stabilt niveau. Politikredsen </w:t>
      </w:r>
      <w:proofErr w:type="spellStart"/>
      <w:r>
        <w:rPr>
          <w:rFonts w:asciiTheme="majorHAnsi" w:hAnsiTheme="majorHAnsi" w:cstheme="majorHAnsi"/>
        </w:rPr>
        <w:t>faciliterer</w:t>
      </w:r>
      <w:proofErr w:type="spellEnd"/>
      <w:r>
        <w:rPr>
          <w:rFonts w:asciiTheme="majorHAnsi" w:hAnsiTheme="majorHAnsi" w:cstheme="majorHAnsi"/>
        </w:rPr>
        <w:t xml:space="preserve"> via lokalrådene i april 2025 orienterings- og dialogmøder med de erhvervsdrivende i politikredsens kommuner om håndteringen af butikstyverier, herunder hvordan de erhvervsdrivende kan bidrage til forebyggelse og opklaringen. </w:t>
      </w:r>
    </w:p>
    <w:p w14:paraId="74B29213" w14:textId="77777777" w:rsidR="007273D6" w:rsidRDefault="007273D6" w:rsidP="007273D6">
      <w:pPr>
        <w:spacing w:line="276" w:lineRule="auto"/>
        <w:jc w:val="both"/>
        <w:rPr>
          <w:rFonts w:asciiTheme="majorHAnsi" w:hAnsiTheme="majorHAnsi" w:cstheme="majorHAnsi"/>
        </w:rPr>
      </w:pPr>
    </w:p>
    <w:p w14:paraId="019AD133"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 xml:space="preserve">Lene Frank </w:t>
      </w:r>
      <w:r>
        <w:rPr>
          <w:rFonts w:asciiTheme="majorHAnsi" w:hAnsiTheme="majorHAnsi" w:cstheme="majorHAnsi"/>
        </w:rPr>
        <w:t xml:space="preserve">tilføjede, at antallet af anmeldelser om butikstyveri formentlig i et vist omfang skyldes en ændring i anmeldelsespraksis, hvor flere erhvervsdrivende i større grad anmelder forholdene. </w:t>
      </w:r>
    </w:p>
    <w:p w14:paraId="2B585364" w14:textId="77777777" w:rsidR="007273D6" w:rsidRDefault="007273D6" w:rsidP="007273D6">
      <w:pPr>
        <w:spacing w:line="276" w:lineRule="auto"/>
        <w:jc w:val="both"/>
        <w:rPr>
          <w:rFonts w:asciiTheme="majorHAnsi" w:hAnsiTheme="majorHAnsi" w:cstheme="majorHAnsi"/>
        </w:rPr>
      </w:pPr>
    </w:p>
    <w:p w14:paraId="7683F034"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 xml:space="preserve">Kredsrådet </w:t>
      </w:r>
      <w:r>
        <w:rPr>
          <w:rFonts w:asciiTheme="majorHAnsi" w:hAnsiTheme="majorHAnsi" w:cstheme="majorHAnsi"/>
        </w:rPr>
        <w:t xml:space="preserve">drøftede udviklingen på anmeldelserne om butikstyveri, herunder bl.a. udfordringerne med ”Scan selv kasserne”. </w:t>
      </w:r>
    </w:p>
    <w:p w14:paraId="3EA2EE2B" w14:textId="77777777" w:rsidR="007273D6" w:rsidRDefault="007273D6" w:rsidP="007273D6">
      <w:pPr>
        <w:spacing w:line="276" w:lineRule="auto"/>
        <w:jc w:val="both"/>
        <w:rPr>
          <w:rFonts w:asciiTheme="majorHAnsi" w:hAnsiTheme="majorHAnsi" w:cstheme="majorHAnsi"/>
        </w:rPr>
      </w:pPr>
    </w:p>
    <w:p w14:paraId="0B97BFD1"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lastRenderedPageBreak/>
        <w:t xml:space="preserve">Allan Holm </w:t>
      </w:r>
      <w:r>
        <w:rPr>
          <w:rFonts w:asciiTheme="majorHAnsi" w:hAnsiTheme="majorHAnsi" w:cstheme="majorHAnsi"/>
        </w:rPr>
        <w:t xml:space="preserve">redegjorde for det nationale fokus på unges brug af særligt opioider og forebyggelsen af denne problemstilling. Nogle steder i landet kan der konstateres brug af opioider, men politikredsen har endnu ikke foretaget beslaglæggelse af euforiserende stoffer, der underbygger et stigende forbrug af opioider. Der er et tæt samarbejde med bl.a. Sundhedsstyrelsen for at fremme nye forebyggende tiltag på området. Politikredsen følger udviklingen. </w:t>
      </w:r>
    </w:p>
    <w:p w14:paraId="57A66062" w14:textId="77777777" w:rsidR="007273D6" w:rsidRDefault="007273D6" w:rsidP="007273D6">
      <w:pPr>
        <w:spacing w:line="276" w:lineRule="auto"/>
        <w:jc w:val="both"/>
        <w:rPr>
          <w:rFonts w:asciiTheme="majorHAnsi" w:hAnsiTheme="majorHAnsi" w:cstheme="majorHAnsi"/>
        </w:rPr>
      </w:pPr>
    </w:p>
    <w:p w14:paraId="24CC76EE"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På indbrudsområdet har politikredsen i løbet af 2024 ligget lidt over niveauet for 2023. Stigningen udgør alene 35 anmeldelser i forhold til 2023. Anmeldelserne fordeler sig bredt over kommunerne i politikredsen. </w:t>
      </w:r>
    </w:p>
    <w:p w14:paraId="52FB4E71" w14:textId="77777777" w:rsidR="007273D6" w:rsidRDefault="007273D6" w:rsidP="007273D6">
      <w:pPr>
        <w:spacing w:line="276" w:lineRule="auto"/>
        <w:jc w:val="both"/>
        <w:rPr>
          <w:rFonts w:asciiTheme="majorHAnsi" w:hAnsiTheme="majorHAnsi" w:cstheme="majorHAnsi"/>
        </w:rPr>
      </w:pPr>
    </w:p>
    <w:p w14:paraId="0DFD37EB"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På ungdomskriminalitets området har politikredsen i 2024 henvist 40 børn mellem 10-14 år til Ungdomskriminalitetsnævnet (UKN), hvilket er et fald i forhold til 2023. I samme periode henvist 101 unge mellem 15-17 år, hvilket er på niveau med 2023. </w:t>
      </w:r>
    </w:p>
    <w:p w14:paraId="4656F74E" w14:textId="77777777" w:rsidR="007273D6" w:rsidRDefault="007273D6" w:rsidP="007273D6">
      <w:pPr>
        <w:spacing w:line="276" w:lineRule="auto"/>
        <w:jc w:val="both"/>
        <w:rPr>
          <w:rFonts w:asciiTheme="majorHAnsi" w:hAnsiTheme="majorHAnsi" w:cstheme="majorHAnsi"/>
        </w:rPr>
      </w:pPr>
    </w:p>
    <w:p w14:paraId="115A4960"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Politikredsen har disponeret en patrulje 34.497 gange de seneste 12 måneder, hvilket er en mindre stigning i forhold til de foregående år. Den gennemsnitlige responstid inden for de seneste 12 måneder er 8 minutter og 55 sekunder. Politikredsens længste gennemsnitlige responstid opgjort på månedsbasis og på kommuneniveau var 11 minutter og 13 sekunder, mens den hurtigste responstid opgjort således var 6 minutter og 41 sekunder.</w:t>
      </w:r>
    </w:p>
    <w:p w14:paraId="4FBD99C7" w14:textId="77777777" w:rsidR="007273D6" w:rsidRDefault="007273D6" w:rsidP="007273D6">
      <w:pPr>
        <w:spacing w:line="276" w:lineRule="auto"/>
        <w:jc w:val="both"/>
        <w:rPr>
          <w:rFonts w:asciiTheme="majorHAnsi" w:hAnsiTheme="majorHAnsi" w:cstheme="majorHAnsi"/>
        </w:rPr>
      </w:pPr>
    </w:p>
    <w:p w14:paraId="37C14015"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Der blev endvidere orienteret om status på rocker- og bandesituationen nationalt og i politikredsen, og udviklingen i sager, hvor der bestilles kriminelle eller stærkt utilpassede unge fra Sverige til at udføre angreb mod betaling (Crime as a Service).  </w:t>
      </w:r>
    </w:p>
    <w:p w14:paraId="0BC448D6" w14:textId="77777777" w:rsidR="007273D6" w:rsidRDefault="007273D6" w:rsidP="007273D6">
      <w:pPr>
        <w:spacing w:line="276" w:lineRule="auto"/>
        <w:jc w:val="both"/>
        <w:rPr>
          <w:rFonts w:asciiTheme="majorHAnsi" w:hAnsiTheme="majorHAnsi" w:cstheme="majorHAnsi"/>
        </w:rPr>
      </w:pPr>
    </w:p>
    <w:p w14:paraId="042B001B" w14:textId="77777777" w:rsidR="007273D6" w:rsidRDefault="007273D6" w:rsidP="007273D6">
      <w:pPr>
        <w:pStyle w:val="Listeafsnit"/>
        <w:numPr>
          <w:ilvl w:val="0"/>
          <w:numId w:val="21"/>
        </w:numPr>
        <w:spacing w:line="276" w:lineRule="auto"/>
        <w:jc w:val="both"/>
        <w:rPr>
          <w:rFonts w:asciiTheme="majorHAnsi" w:hAnsiTheme="majorHAnsi" w:cstheme="majorHAnsi"/>
          <w:b/>
        </w:rPr>
      </w:pPr>
      <w:r>
        <w:rPr>
          <w:rFonts w:asciiTheme="majorHAnsi" w:hAnsiTheme="majorHAnsi" w:cstheme="majorHAnsi"/>
          <w:b/>
        </w:rPr>
        <w:t>Årsberetning 2024 og Samarbejdsplan 2025</w:t>
      </w:r>
    </w:p>
    <w:p w14:paraId="00AFAE6E" w14:textId="77777777" w:rsidR="007273D6" w:rsidRDefault="007273D6" w:rsidP="007273D6">
      <w:pPr>
        <w:spacing w:line="276" w:lineRule="auto"/>
        <w:jc w:val="both"/>
        <w:rPr>
          <w:rFonts w:asciiTheme="majorHAnsi" w:hAnsiTheme="majorHAnsi" w:cstheme="majorHAnsi"/>
        </w:rPr>
      </w:pPr>
    </w:p>
    <w:p w14:paraId="6EC3624A"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Lene Frank</w:t>
      </w:r>
      <w:r>
        <w:rPr>
          <w:rFonts w:asciiTheme="majorHAnsi" w:hAnsiTheme="majorHAnsi" w:cstheme="majorHAnsi"/>
        </w:rPr>
        <w:t xml:space="preserve"> redegjorde kort for Årsberetning 2024 og Samarbejdsplan 2025. På baggrund af årsrapporten oplyste Lene Frank om politiets sigtelsesprocenter. Disse beregnes ud fra antallet af anmeldelser modtaget i året og antallet af rejste sigtelser i året. Det betyder, at der ikke herved er taget højde for periodeforskydninger. </w:t>
      </w:r>
    </w:p>
    <w:p w14:paraId="589E90CB" w14:textId="77777777" w:rsidR="007273D6" w:rsidRDefault="007273D6" w:rsidP="007273D6">
      <w:pPr>
        <w:spacing w:line="276" w:lineRule="auto"/>
        <w:jc w:val="both"/>
        <w:rPr>
          <w:rFonts w:asciiTheme="majorHAnsi" w:hAnsiTheme="majorHAnsi" w:cstheme="majorHAnsi"/>
        </w:rPr>
      </w:pPr>
    </w:p>
    <w:p w14:paraId="56258DF1"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I dag ligger sigtelsesprocenten på 56%, hvilket er en stigning i forhold til tidligere. Det dækker over dels over en</w:t>
      </w:r>
      <w:r>
        <w:rPr>
          <w:rFonts w:asciiTheme="majorHAnsi" w:hAnsiTheme="majorHAnsi" w:cstheme="majorHAnsi"/>
          <w:color w:val="FF0000"/>
        </w:rPr>
        <w:t xml:space="preserve"> </w:t>
      </w:r>
      <w:r>
        <w:rPr>
          <w:rFonts w:asciiTheme="majorHAnsi" w:hAnsiTheme="majorHAnsi" w:cstheme="majorHAnsi"/>
        </w:rPr>
        <w:t>ændret registreringspraksis, men også ændringer i kriminalitetsbillede. Eksempelvis er der et stort fald i antallet af anmeldelser for såvel indbrud som tyveri, hvor der er tale om anmeldelser med en relativ lav sigtelsesprocent. Tilsvarende er antallet af brugstyverier af biler halveret siden 2008, hvor der også er tale om en kriminalitetsform med relativ lav sigtelsesprocent. På den anden side er f.eks. trusler på livet, som har en høj sigtelsesprocent, fordoblet siden 2008. Stigende anmeldelsestal ses tilsvarende på sædelighed, vold og økonomisk kriminalitet, hvor sigtelsesprocenterne typisk er høje. Disse forhold afspejler sig i den samlede sigtelsesprocent.</w:t>
      </w:r>
    </w:p>
    <w:p w14:paraId="79C33A5A" w14:textId="77777777" w:rsidR="007273D6" w:rsidRDefault="007273D6" w:rsidP="007273D6">
      <w:pPr>
        <w:spacing w:line="276" w:lineRule="auto"/>
        <w:jc w:val="both"/>
        <w:rPr>
          <w:rFonts w:asciiTheme="majorHAnsi" w:hAnsiTheme="majorHAnsi" w:cstheme="majorHAnsi"/>
        </w:rPr>
      </w:pPr>
    </w:p>
    <w:p w14:paraId="51A28CCD"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Politikredsen har gennem en årrække henlagt en relativt mange anmeldelser vedrørende indbrud og simple tyverier (fysisk berigelseskriminalitet), da der i disse sager typisk ikke har været relevante spor at forfølge. Disse anmeldelser er i dag i høj grad erstattet med anmeldelser om it-relateret kriminalitet, hvor der meget ofte er en eller anden form for digitalt spor at forfølge. De øgede anmeldelsestal af særligt it-relateret kriminalitet medfører en større mængde såkaldte efterforskningsegnede sager, hvilket betyder en længere sags</w:t>
      </w:r>
      <w:r>
        <w:rPr>
          <w:rFonts w:asciiTheme="majorHAnsi" w:hAnsiTheme="majorHAnsi" w:cstheme="majorHAnsi"/>
        </w:rPr>
        <w:lastRenderedPageBreak/>
        <w:t xml:space="preserve">behandlingstid. Nogle sager henlægges ud fra vurderingen af, at sagen – herunder en vurdering af kriminalitetens omfang og den forventede straf, som gerningspersonen vil kunne idømmes – ikke er proportionalt i forhold til de efterforskningsmæssige ressourcer det vil kræve at belyse sagerne. Problematikken er aktuel i samfundsdebatten, som senest blev præsenteret ved et indslag i DR 21-Søndag den 25. januar 2025, om politiets vask af sager. Der synes delvist at være tale om begrebsforvirring i forhold til vask af sager og i forhold til at henlægge sager ud fra en konkret vurdering. Set over en længere periode henlægger politikredsen færre sager i dag, end politikredsen gjorde tidligere, da politikredsen som nævnt får flere anmeldelser om forhold, hvor der er relevante efterforskningsspor at forfølge. Politikredsen er klar over, at der under sagsbehandlingen kan ske fejlvurderinger i forhold til en afgørelse om at henlægge en sag, men der foregår ingen systematisk henlæggelse af sager i strid med reglerne om standsning af efterforskningen i retsplejeloven. </w:t>
      </w:r>
    </w:p>
    <w:p w14:paraId="640062EC" w14:textId="77777777" w:rsidR="007273D6" w:rsidRDefault="007273D6" w:rsidP="007273D6">
      <w:pPr>
        <w:spacing w:line="276" w:lineRule="auto"/>
        <w:jc w:val="both"/>
        <w:rPr>
          <w:rFonts w:asciiTheme="majorHAnsi" w:hAnsiTheme="majorHAnsi" w:cstheme="majorHAnsi"/>
        </w:rPr>
      </w:pPr>
    </w:p>
    <w:p w14:paraId="7DDFD863"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Politiet har i 2024 arbejdet med et reduceret antal af mål for politiet og anklagemyndighedens sagsbehandling. Der er således alene fastsat to mål. Det første er, at sagsbehandlingstiden fra anmeldelsestidspunktet til der er truffet afgørelse om enten henlæggelse eller tiltalerejsning i gennemsnit højest være 170 dage. Politikredsen nåede dette mål i 2024, hvor den gennemsnitlige sagsbehandlingstid var 168 dage. Det andet mål vedrører alene de sager, som i retten er endt med en frihedsstraf. Disse sager må fra anmeldelsestidspunktet til tiltalerejsningen højest være 160 dage gammel. Politikredsen nåede ikke dette mål i 2024, da den gennemsnitlige sagsbehandlingstid i disse sager var 205 dage fra anmeldelsestidspunkt til tiltalerejsning. Det skyldes bl.a., politikredsens ældre sager i </w:t>
      </w:r>
      <w:proofErr w:type="spellStart"/>
      <w:r>
        <w:rPr>
          <w:rFonts w:asciiTheme="majorHAnsi" w:hAnsiTheme="majorHAnsi" w:cstheme="majorHAnsi"/>
        </w:rPr>
        <w:t>sagsporteføljen</w:t>
      </w:r>
      <w:proofErr w:type="spellEnd"/>
      <w:r>
        <w:rPr>
          <w:rFonts w:asciiTheme="majorHAnsi" w:hAnsiTheme="majorHAnsi" w:cstheme="majorHAnsi"/>
        </w:rPr>
        <w:t xml:space="preserve">, som ikke tidligere har været underlagt målet for sagsbehandlingstid, men som nu er blevet afsluttet og dermed har indflydelse på den gennemsnitlige sagsbehandlingstid. Det gælder særligt færdselssager, der både med sit antal og alder bringer den gennemsnitlige sagsbehandlingstid op. </w:t>
      </w:r>
    </w:p>
    <w:p w14:paraId="0F7D5A4F" w14:textId="77777777" w:rsidR="007273D6" w:rsidRDefault="007273D6" w:rsidP="007273D6">
      <w:pPr>
        <w:spacing w:line="276" w:lineRule="auto"/>
        <w:jc w:val="both"/>
        <w:rPr>
          <w:rFonts w:asciiTheme="majorHAnsi" w:hAnsiTheme="majorHAnsi" w:cstheme="majorHAnsi"/>
        </w:rPr>
      </w:pPr>
    </w:p>
    <w:p w14:paraId="56FE446A"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 xml:space="preserve">Kredsrådet </w:t>
      </w:r>
      <w:r>
        <w:rPr>
          <w:rFonts w:asciiTheme="majorHAnsi" w:hAnsiTheme="majorHAnsi" w:cstheme="majorHAnsi"/>
        </w:rPr>
        <w:t xml:space="preserve">drøftede herefter datagrundlaget for borgernes tryghed og tillid til politiet. Justitsministeren afholdt den 24. februar 2025 et dialogmøde i politikredsen, hvor emnet også blev drøftet. Politikredsens behandling af klagesager blev samtidig drøftet, herunder at politikredsen følger op over for den konkrete indklagede medarbejder, men også organisatorisk med henblik på refleksion og læring. </w:t>
      </w:r>
    </w:p>
    <w:p w14:paraId="73938DCA" w14:textId="77777777" w:rsidR="007273D6" w:rsidRDefault="007273D6" w:rsidP="007273D6">
      <w:pPr>
        <w:spacing w:line="276" w:lineRule="auto"/>
        <w:jc w:val="both"/>
        <w:rPr>
          <w:rFonts w:asciiTheme="majorHAnsi" w:hAnsiTheme="majorHAnsi" w:cstheme="majorHAnsi"/>
          <w:b/>
        </w:rPr>
      </w:pPr>
    </w:p>
    <w:p w14:paraId="7EB3852D" w14:textId="77777777" w:rsidR="007273D6" w:rsidRDefault="007273D6" w:rsidP="007273D6">
      <w:pPr>
        <w:pStyle w:val="Listeafsnit"/>
        <w:numPr>
          <w:ilvl w:val="0"/>
          <w:numId w:val="21"/>
        </w:numPr>
        <w:spacing w:line="276" w:lineRule="auto"/>
        <w:jc w:val="both"/>
        <w:rPr>
          <w:rFonts w:asciiTheme="majorHAnsi" w:hAnsiTheme="majorHAnsi" w:cstheme="majorHAnsi"/>
          <w:b/>
        </w:rPr>
      </w:pPr>
      <w:r>
        <w:rPr>
          <w:rFonts w:asciiTheme="majorHAnsi" w:hAnsiTheme="majorHAnsi" w:cstheme="majorHAnsi"/>
          <w:b/>
        </w:rPr>
        <w:t xml:space="preserve">Eventuelt </w:t>
      </w:r>
    </w:p>
    <w:p w14:paraId="480906DC" w14:textId="77777777" w:rsidR="007273D6" w:rsidRDefault="007273D6" w:rsidP="007273D6">
      <w:pPr>
        <w:spacing w:line="276" w:lineRule="auto"/>
        <w:jc w:val="both"/>
        <w:rPr>
          <w:rFonts w:asciiTheme="majorHAnsi" w:hAnsiTheme="majorHAnsi" w:cstheme="majorHAnsi"/>
          <w:b/>
        </w:rPr>
      </w:pPr>
    </w:p>
    <w:p w14:paraId="1D58F4F9"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b/>
        </w:rPr>
        <w:t>Charlotte Bergen Skov</w:t>
      </w:r>
      <w:r>
        <w:rPr>
          <w:rFonts w:asciiTheme="majorHAnsi" w:hAnsiTheme="majorHAnsi" w:cstheme="majorHAnsi"/>
        </w:rPr>
        <w:t xml:space="preserve"> redegjorde kort for Lokalpolitiets årsrapport, der er indarbejdet i politikredsens årsrapportens afsnit III, som indeholder en fyldestgørende beskrivelse af lokalpolitiets mange aktiviteter. </w:t>
      </w:r>
    </w:p>
    <w:p w14:paraId="78BAC022" w14:textId="77777777" w:rsidR="007273D6" w:rsidRDefault="007273D6" w:rsidP="007273D6">
      <w:pPr>
        <w:spacing w:line="276" w:lineRule="auto"/>
        <w:jc w:val="both"/>
        <w:rPr>
          <w:rFonts w:asciiTheme="majorHAnsi" w:hAnsiTheme="majorHAnsi" w:cstheme="majorHAnsi"/>
        </w:rPr>
      </w:pPr>
    </w:p>
    <w:p w14:paraId="2F69C3BA"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 xml:space="preserve">Justitsministeriets årlige opgørelse over ungdomskriminalitet, der indeholder data til og med 2023 viser en stigning i politikredsens registrerede sager mellem 2022 og 2023, herunder en stigning i antallet af mistænkte og sigtede. Der er særligt konstateret en stigning i sigtelser mod 16-årige unge. Stigningen skal ses i sammenhæng med et stort fald i den registrerede ungdomskriminalitet i 2021. Stigningen er særligt konstateret inden for områderne vold og trusler, seksualforbrydelser og butikstyverier. Dog gælder det fortsat, at antallet af børn og unge i aldersgruppen 10 til 17 år, som begår kriminalitet alene udgør godt 1%. Antallet er gældende for både politikredsen og på landsplan. Politikredsen har registreret et fald i antallet af sigtelser fra 2024 og frem rejst mod unge i aldersgruppen 10 til </w:t>
      </w:r>
      <w:r>
        <w:rPr>
          <w:rFonts w:asciiTheme="majorHAnsi" w:hAnsiTheme="majorHAnsi" w:cstheme="majorHAnsi"/>
        </w:rPr>
        <w:lastRenderedPageBreak/>
        <w:t xml:space="preserve">17 år. Politikredsen har endvidere registreret et fald i antallet af indstillinger til ungdomskriminalitetsnævnet (UKN). De sager, der henvises til UKN, udgør i 90% af tilfældene </w:t>
      </w:r>
      <w:proofErr w:type="spellStart"/>
      <w:r>
        <w:rPr>
          <w:rFonts w:asciiTheme="majorHAnsi" w:hAnsiTheme="majorHAnsi" w:cstheme="majorHAnsi"/>
        </w:rPr>
        <w:t>personfarlig</w:t>
      </w:r>
      <w:proofErr w:type="spellEnd"/>
      <w:r>
        <w:rPr>
          <w:rFonts w:asciiTheme="majorHAnsi" w:hAnsiTheme="majorHAnsi" w:cstheme="majorHAnsi"/>
        </w:rPr>
        <w:t xml:space="preserve"> kriminalitet, hvor der fortsat er henvist langt flere drenge end piger, ligesom flere af de henviste unge både er registreret som gerningsperson, forurettede og vidner i forskellige sager. Det kan desuden konstateres, at flere af de henviste unge forud for indstillingen til UKN er anbragt uden for hjemmet. Det er tilfældet i 26% af de henviste sager for børn i aldersgruppen 10 til 14 år, mens det er tilfældet i 32% af de henviste sager for børn i aldersgruppen 15 til 17 år. Kredsrådet iværksatte for fire år siden et tværgående samarbejde mellem bl.a. politikredsen, kommunerne og ungekriminalforsorgen, der havde fokus på den registrerede ungdomskriminalitet. I det samarbejde afholdes der fortsat årlige møder, hvor de deltagende myndigheder sammen drøfter og vurderer ungdomskriminalitetens omfang, karakter og udvikling. I regi af samarbejdet afholdes der også fortsat stormøder med politikredsens opholdssteder for børn og unge og alle syv kommuner samt temamøder om UKN. I 2025 er der igangsat et nyt projekt kaldet Digital Førstehjælp. Projektet er etableret i samarbejde mellem politikredsen, Red Barnet og tre kommuner (Faxe, Vordingborg og Guldborgsund). Projektet har fokus på digitale krænkelser begået mod og af børn og unge og en del af projektet består bl.a. i undervisning i håndteringen af unge, der er forurettede i disse sager. Red Barnet forestår undervisningen, der er gratis for kommunerne. Projektet arbejder endvidere parallelt med kommunernes beredskabsplaner mod vold og overgreb.</w:t>
      </w:r>
    </w:p>
    <w:p w14:paraId="0786754A" w14:textId="77777777" w:rsidR="007273D6" w:rsidRDefault="007273D6" w:rsidP="007273D6">
      <w:pPr>
        <w:spacing w:line="276" w:lineRule="auto"/>
        <w:jc w:val="both"/>
        <w:rPr>
          <w:rFonts w:asciiTheme="majorHAnsi" w:hAnsiTheme="majorHAnsi" w:cstheme="majorHAnsi"/>
        </w:rPr>
      </w:pPr>
    </w:p>
    <w:p w14:paraId="4C4E4CA2"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w:t>
      </w:r>
    </w:p>
    <w:p w14:paraId="72DEB7E4" w14:textId="77777777" w:rsidR="007273D6" w:rsidRDefault="007273D6" w:rsidP="007273D6">
      <w:pPr>
        <w:spacing w:line="276" w:lineRule="auto"/>
        <w:jc w:val="both"/>
        <w:rPr>
          <w:rFonts w:asciiTheme="majorHAnsi" w:hAnsiTheme="majorHAnsi" w:cstheme="majorHAnsi"/>
        </w:rPr>
      </w:pPr>
      <w:r>
        <w:rPr>
          <w:rFonts w:asciiTheme="majorHAnsi" w:hAnsiTheme="majorHAnsi" w:cstheme="majorHAnsi"/>
        </w:rPr>
        <w:t>Næste kredsrådsmøder:</w:t>
      </w:r>
    </w:p>
    <w:p w14:paraId="6541AC3F" w14:textId="77777777" w:rsidR="007273D6" w:rsidRDefault="007273D6" w:rsidP="007273D6">
      <w:pPr>
        <w:spacing w:line="276" w:lineRule="auto"/>
        <w:jc w:val="both"/>
        <w:rPr>
          <w:rFonts w:asciiTheme="majorHAnsi" w:hAnsiTheme="majorHAnsi" w:cstheme="majorHAnsi"/>
        </w:rPr>
      </w:pPr>
    </w:p>
    <w:p w14:paraId="2379E7FF" w14:textId="77777777" w:rsidR="007273D6" w:rsidRDefault="007273D6" w:rsidP="007273D6">
      <w:pPr>
        <w:pStyle w:val="Listeafsnit"/>
        <w:numPr>
          <w:ilvl w:val="0"/>
          <w:numId w:val="22"/>
        </w:numPr>
        <w:spacing w:line="276" w:lineRule="auto"/>
        <w:jc w:val="both"/>
        <w:rPr>
          <w:rFonts w:asciiTheme="majorHAnsi" w:hAnsiTheme="majorHAnsi" w:cstheme="majorHAnsi"/>
        </w:rPr>
      </w:pPr>
      <w:r>
        <w:rPr>
          <w:rFonts w:asciiTheme="majorHAnsi" w:hAnsiTheme="majorHAnsi" w:cstheme="majorHAnsi"/>
        </w:rPr>
        <w:t>12. maj 2025 kl. 13-15 hos Lolland kommune på Jernbanegade 7 i Maribo, mødelokale Knuthenborg 120.</w:t>
      </w:r>
    </w:p>
    <w:p w14:paraId="16C5E5D3" w14:textId="77777777" w:rsidR="007273D6" w:rsidRDefault="007273D6" w:rsidP="007273D6">
      <w:pPr>
        <w:pStyle w:val="Listeafsnit"/>
        <w:numPr>
          <w:ilvl w:val="0"/>
          <w:numId w:val="22"/>
        </w:numPr>
        <w:spacing w:line="276" w:lineRule="auto"/>
        <w:jc w:val="both"/>
        <w:rPr>
          <w:rFonts w:asciiTheme="majorHAnsi" w:hAnsiTheme="majorHAnsi" w:cstheme="majorHAnsi"/>
        </w:rPr>
      </w:pPr>
      <w:r>
        <w:rPr>
          <w:rFonts w:asciiTheme="majorHAnsi" w:hAnsiTheme="majorHAnsi" w:cstheme="majorHAnsi"/>
        </w:rPr>
        <w:t>15. december 2025 kl. 11-13 hos Faxe kommune på Frederiksgade 9 i Haslev, mødelokale Gisselfeld.</w:t>
      </w:r>
    </w:p>
    <w:p w14:paraId="2A123795" w14:textId="7006A5EA" w:rsidR="00862B46" w:rsidRDefault="00862B46" w:rsidP="00AD505C">
      <w:pPr>
        <w:jc w:val="both"/>
        <w:rPr>
          <w:rFonts w:asciiTheme="majorHAnsi" w:hAnsiTheme="majorHAnsi" w:cstheme="majorHAnsi"/>
        </w:rPr>
      </w:pPr>
    </w:p>
    <w:p w14:paraId="4A180163" w14:textId="77777777" w:rsidR="00AD505C" w:rsidRDefault="00AD505C" w:rsidP="00AD505C">
      <w:pPr>
        <w:jc w:val="both"/>
        <w:rPr>
          <w:rFonts w:asciiTheme="majorHAnsi" w:hAnsiTheme="majorHAnsi" w:cstheme="majorHAnsi"/>
        </w:rPr>
      </w:pPr>
    </w:p>
    <w:p w14:paraId="57BB0952" w14:textId="0E842024" w:rsidR="00B11411" w:rsidRPr="0046711B" w:rsidRDefault="00B11411" w:rsidP="00AD505C">
      <w:pPr>
        <w:jc w:val="both"/>
        <w:rPr>
          <w:rFonts w:asciiTheme="majorHAnsi" w:hAnsiTheme="majorHAnsi" w:cstheme="majorHAnsi"/>
        </w:rPr>
      </w:pPr>
    </w:p>
    <w:sectPr w:rsidR="00B11411" w:rsidRPr="0046711B" w:rsidSect="003B20DF">
      <w:headerReference w:type="even" r:id="rId12"/>
      <w:headerReference w:type="default" r:id="rId13"/>
      <w:footerReference w:type="even" r:id="rId14"/>
      <w:footerReference w:type="default" r:id="rId15"/>
      <w:headerReference w:type="first" r:id="rId16"/>
      <w:footerReference w:type="first" r:id="rId17"/>
      <w:pgSz w:w="11906" w:h="16838" w:code="9"/>
      <w:pgMar w:top="1985" w:right="2835" w:bottom="1673" w:left="1134" w:header="41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E801" w14:textId="77777777" w:rsidR="00A77117" w:rsidRDefault="00A77117" w:rsidP="009E4B94">
      <w:pPr>
        <w:spacing w:line="240" w:lineRule="auto"/>
      </w:pPr>
      <w:r>
        <w:separator/>
      </w:r>
    </w:p>
  </w:endnote>
  <w:endnote w:type="continuationSeparator" w:id="0">
    <w:p w14:paraId="00956851" w14:textId="77777777" w:rsidR="00A77117" w:rsidRDefault="00A7711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liti">
    <w:altName w:val="Corbel"/>
    <w:panose1 w:val="02000503040000020004"/>
    <w:charset w:val="00"/>
    <w:family w:val="auto"/>
    <w:pitch w:val="variable"/>
    <w:sig w:usb0="A00000AF" w:usb1="4000204A" w:usb2="00000000" w:usb3="00000000" w:csb0="00000111" w:csb1="00000000"/>
  </w:font>
  <w:font w:name="Politi Light">
    <w:altName w:val="Calibri"/>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8839" w14:textId="77777777" w:rsidR="003677DA" w:rsidRDefault="003677D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725D" w14:textId="77777777" w:rsidR="00805AE9" w:rsidRPr="00094ABD" w:rsidRDefault="00F471A1" w:rsidP="00805AE9">
    <w:pPr>
      <w:pStyle w:val="Sidefod"/>
    </w:pPr>
    <w:r>
      <w:rPr>
        <w:noProof/>
        <w:lang w:eastAsia="da-DK"/>
      </w:rPr>
      <w:drawing>
        <wp:anchor distT="0" distB="0" distL="114300" distR="114300" simplePos="0" relativeHeight="251689984" behindDoc="1" locked="0" layoutInCell="1" allowOverlap="1" wp14:anchorId="11F17227" wp14:editId="76B4F830">
          <wp:simplePos x="0" y="0"/>
          <wp:positionH relativeFrom="page">
            <wp:posOffset>5941060</wp:posOffset>
          </wp:positionH>
          <wp:positionV relativeFrom="page">
            <wp:posOffset>10048875</wp:posOffset>
          </wp:positionV>
          <wp:extent cx="1018800" cy="183600"/>
          <wp:effectExtent l="0" t="0" r="0" b="6985"/>
          <wp:wrapNone/>
          <wp:docPr id="54" name="Skravering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kravering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8800" cy="183600"/>
                  </a:xfrm>
                  <a:prstGeom prst="rect">
                    <a:avLst/>
                  </a:prstGeom>
                </pic:spPr>
              </pic:pic>
            </a:graphicData>
          </a:graphic>
          <wp14:sizeRelH relativeFrom="page">
            <wp14:pctWidth>0</wp14:pctWidth>
          </wp14:sizeRelH>
          <wp14:sizeRelV relativeFrom="page">
            <wp14:pctHeight>0</wp14:pctHeight>
          </wp14:sizeRelV>
        </wp:anchor>
      </w:drawing>
    </w:r>
  </w:p>
  <w:p w14:paraId="5547131B" w14:textId="77777777" w:rsidR="00681D83" w:rsidRPr="00805AE9" w:rsidRDefault="00681D83" w:rsidP="00805A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2A0E8" w14:textId="77777777" w:rsidR="00C01D34" w:rsidRDefault="00816BD8" w:rsidP="00AF26FD">
    <w:pPr>
      <w:pStyle w:val="Sidefod"/>
      <w:jc w:val="right"/>
    </w:pPr>
    <w:r>
      <w:rPr>
        <w:noProof/>
        <w:lang w:eastAsia="da-DK"/>
      </w:rPr>
      <w:drawing>
        <wp:anchor distT="0" distB="0" distL="114300" distR="114300" simplePos="0" relativeHeight="251696128" behindDoc="1" locked="0" layoutInCell="1" allowOverlap="1" wp14:anchorId="20036D94" wp14:editId="3E8F9A9C">
          <wp:simplePos x="0" y="0"/>
          <wp:positionH relativeFrom="margin">
            <wp:posOffset>5220970</wp:posOffset>
          </wp:positionH>
          <wp:positionV relativeFrom="page">
            <wp:posOffset>10045065</wp:posOffset>
          </wp:positionV>
          <wp:extent cx="1026000" cy="184865"/>
          <wp:effectExtent l="0" t="0" r="3175" b="5715"/>
          <wp:wrapNone/>
          <wp:docPr id="56" name="Skravering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kravering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6000" cy="1848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908AA" w14:textId="77777777" w:rsidR="00A77117" w:rsidRDefault="00A77117" w:rsidP="009E4B94">
      <w:pPr>
        <w:spacing w:line="240" w:lineRule="auto"/>
      </w:pPr>
      <w:r>
        <w:separator/>
      </w:r>
    </w:p>
  </w:footnote>
  <w:footnote w:type="continuationSeparator" w:id="0">
    <w:p w14:paraId="4EE01ECA" w14:textId="77777777" w:rsidR="00A77117" w:rsidRDefault="00A7711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2EBC" w14:textId="77777777" w:rsidR="003677DA" w:rsidRDefault="003677D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F4E4" w14:textId="77777777" w:rsidR="00BF6055" w:rsidRDefault="00C34DA5">
    <w:pPr>
      <w:pStyle w:val="Sidehoved"/>
    </w:pPr>
    <w:r>
      <w:rPr>
        <w:noProof/>
        <w:lang w:eastAsia="da-DK"/>
      </w:rPr>
      <mc:AlternateContent>
        <mc:Choice Requires="wps">
          <w:drawing>
            <wp:anchor distT="0" distB="0" distL="114300" distR="114300" simplePos="0" relativeHeight="251662336" behindDoc="0" locked="0" layoutInCell="1" allowOverlap="1" wp14:anchorId="023DB197" wp14:editId="13D29D83">
              <wp:simplePos x="0" y="0"/>
              <wp:positionH relativeFrom="page">
                <wp:posOffset>4429125</wp:posOffset>
              </wp:positionH>
              <wp:positionV relativeFrom="margin">
                <wp:posOffset>-78105</wp:posOffset>
              </wp:positionV>
              <wp:extent cx="3132455" cy="476250"/>
              <wp:effectExtent l="0" t="0" r="0" b="0"/>
              <wp:wrapNone/>
              <wp:docPr id="5" name="Pageno_2"/>
              <wp:cNvGraphicFramePr/>
              <a:graphic xmlns:a="http://schemas.openxmlformats.org/drawingml/2006/main">
                <a:graphicData uri="http://schemas.microsoft.com/office/word/2010/wordprocessingShape">
                  <wps:wsp>
                    <wps:cNvSpPr txBox="1"/>
                    <wps:spPr>
                      <a:xfrm>
                        <a:off x="0" y="0"/>
                        <a:ext cx="313245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B3654" w14:textId="524F08E1" w:rsidR="00681D83" w:rsidRDefault="00706E32" w:rsidP="00681D83">
                          <w:pPr>
                            <w:jc w:val="right"/>
                            <w:rPr>
                              <w:rStyle w:val="Sidetal"/>
                            </w:rPr>
                          </w:pPr>
                          <w:bookmarkStart w:id="1" w:name="SD_LAN_Page_N1"/>
                          <w:r>
                            <w:rPr>
                              <w:rStyle w:val="Sidetal"/>
                            </w:rPr>
                            <w:t>Sid</w:t>
                          </w:r>
                          <w:r w:rsidR="00681D83" w:rsidRPr="00094ABD">
                            <w:rPr>
                              <w:rStyle w:val="Sidetal"/>
                            </w:rPr>
                            <w:t>e</w:t>
                          </w:r>
                          <w:bookmarkEnd w:id="1"/>
                          <w:r w:rsidR="00681D83" w:rsidRPr="00094ABD">
                            <w:rPr>
                              <w:rStyle w:val="Sidetal"/>
                            </w:rPr>
                            <w:t xml:space="preserv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6F088F">
                            <w:rPr>
                              <w:rStyle w:val="Sidetal"/>
                              <w:noProof/>
                            </w:rPr>
                            <w:t>3</w:t>
                          </w:r>
                          <w:r w:rsidR="00681D83" w:rsidRPr="00094ABD">
                            <w:rPr>
                              <w:rStyle w:val="Sidetal"/>
                            </w:rPr>
                            <w:fldChar w:fldCharType="end"/>
                          </w:r>
                        </w:p>
                        <w:p w14:paraId="62CFFE51" w14:textId="77777777" w:rsidR="00EC0954" w:rsidRPr="00EC0954" w:rsidRDefault="00EC0954" w:rsidP="00681D83">
                          <w:pPr>
                            <w:jc w:val="right"/>
                            <w:rPr>
                              <w:rStyle w:val="Sidetal"/>
                            </w:rPr>
                          </w:pPr>
                        </w:p>
                      </w:txbxContent>
                    </wps:txbx>
                    <wps:bodyPr rot="0" spcFirstLastPara="0" vertOverflow="overflow" horzOverflow="overflow" vert="horz" wrap="square" lIns="360000" tIns="0" rIns="9648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DB197" id="_x0000_t202" coordsize="21600,21600" o:spt="202" path="m,l,21600r21600,l21600,xe">
              <v:stroke joinstyle="miter"/>
              <v:path gradientshapeok="t" o:connecttype="rect"/>
            </v:shapetype>
            <v:shape id="Pageno_2" o:spid="_x0000_s1026" type="#_x0000_t202" style="position:absolute;margin-left:348.75pt;margin-top:-6.15pt;width:246.6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" filled="f" stroked="f" strokeweight=".5pt">
              <v:textbox inset="10mm,0,26.8mm,0">
                <w:txbxContent>
                  <w:p w14:paraId="262B3654" w14:textId="524F08E1" w:rsidR="00681D83" w:rsidRDefault="00706E32" w:rsidP="00681D83">
                    <w:pPr>
                      <w:jc w:val="right"/>
                      <w:rPr>
                        <w:rStyle w:val="Sidetal"/>
                      </w:rPr>
                    </w:pPr>
                    <w:bookmarkStart w:id="2" w:name="SD_LAN_Page_N1"/>
                    <w:r>
                      <w:rPr>
                        <w:rStyle w:val="Sidetal"/>
                      </w:rPr>
                      <w:t>Sid</w:t>
                    </w:r>
                    <w:r w:rsidR="00681D83" w:rsidRPr="00094ABD">
                      <w:rPr>
                        <w:rStyle w:val="Sidetal"/>
                      </w:rPr>
                      <w:t>e</w:t>
                    </w:r>
                    <w:bookmarkEnd w:id="2"/>
                    <w:r w:rsidR="00681D83" w:rsidRPr="00094ABD">
                      <w:rPr>
                        <w:rStyle w:val="Sidetal"/>
                      </w:rPr>
                      <w:t xml:space="preserve"> </w:t>
                    </w:r>
                    <w:r w:rsidR="00681D83" w:rsidRPr="00094ABD">
                      <w:rPr>
                        <w:rStyle w:val="Sidetal"/>
                      </w:rPr>
                      <w:fldChar w:fldCharType="begin"/>
                    </w:r>
                    <w:r w:rsidR="00681D83" w:rsidRPr="00094ABD">
                      <w:rPr>
                        <w:rStyle w:val="Sidetal"/>
                      </w:rPr>
                      <w:instrText xml:space="preserve"> PAGE  </w:instrText>
                    </w:r>
                    <w:r w:rsidR="00681D83" w:rsidRPr="00094ABD">
                      <w:rPr>
                        <w:rStyle w:val="Sidetal"/>
                      </w:rPr>
                      <w:fldChar w:fldCharType="separate"/>
                    </w:r>
                    <w:r w:rsidR="006F088F">
                      <w:rPr>
                        <w:rStyle w:val="Sidetal"/>
                        <w:noProof/>
                      </w:rPr>
                      <w:t>3</w:t>
                    </w:r>
                    <w:r w:rsidR="00681D83" w:rsidRPr="00094ABD">
                      <w:rPr>
                        <w:rStyle w:val="Sidetal"/>
                      </w:rPr>
                      <w:fldChar w:fldCharType="end"/>
                    </w:r>
                  </w:p>
                  <w:p w14:paraId="62CFFE51" w14:textId="77777777" w:rsidR="00EC0954" w:rsidRPr="00EC0954" w:rsidRDefault="00EC0954" w:rsidP="00681D83">
                    <w:pPr>
                      <w:jc w:val="right"/>
                      <w:rPr>
                        <w:rStyle w:val="Sidetal"/>
                      </w:rPr>
                    </w:pP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B0F4" w14:textId="77777777" w:rsidR="00AB604D" w:rsidRPr="004E1EFA" w:rsidRDefault="00AB604D" w:rsidP="00AB604D">
    <w:pPr>
      <w:pStyle w:val="Afdeling"/>
      <w:spacing w:before="240" w:line="280" w:lineRule="exact"/>
      <w:rPr>
        <w:color w:val="auto"/>
        <w:szCs w:val="28"/>
      </w:rPr>
    </w:pPr>
    <w:r w:rsidRPr="004E1EFA">
      <w:rPr>
        <w:b w:val="0"/>
        <w:noProof/>
        <w:color w:val="auto"/>
        <w:szCs w:val="28"/>
        <w:lang w:eastAsia="da-DK"/>
      </w:rPr>
      <w:drawing>
        <wp:anchor distT="0" distB="0" distL="114300" distR="114300" simplePos="0" relativeHeight="251698176" behindDoc="1" locked="0" layoutInCell="1" allowOverlap="1" wp14:anchorId="17A24838" wp14:editId="47B94CB5">
          <wp:simplePos x="0" y="0"/>
          <wp:positionH relativeFrom="margin">
            <wp:posOffset>5220970</wp:posOffset>
          </wp:positionH>
          <wp:positionV relativeFrom="page">
            <wp:posOffset>431800</wp:posOffset>
          </wp:positionV>
          <wp:extent cx="1026000" cy="223200"/>
          <wp:effectExtent l="0" t="0" r="3175" b="5715"/>
          <wp:wrapNone/>
          <wp:docPr id="55" name="Logo" descr="Rigspolit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ogo" descr="Rigspoliti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 cy="22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9C6">
      <w:rPr>
        <w:color w:val="auto"/>
        <w:szCs w:val="28"/>
      </w:rPr>
      <w:t>SYDSJÆLLAND</w:t>
    </w:r>
    <w:r w:rsidR="001F195F">
      <w:rPr>
        <w:color w:val="auto"/>
        <w:szCs w:val="28"/>
      </w:rPr>
      <w:t>S</w:t>
    </w:r>
    <w:r w:rsidR="003B60F9">
      <w:rPr>
        <w:color w:val="auto"/>
        <w:szCs w:val="28"/>
      </w:rPr>
      <w:t xml:space="preserve"> OG LOLLAND-FALSTERS</w:t>
    </w:r>
  </w:p>
  <w:p w14:paraId="166645BA" w14:textId="77777777" w:rsidR="00AB604D" w:rsidRPr="00596EA7" w:rsidRDefault="00AB604D" w:rsidP="00AB604D">
    <w:pPr>
      <w:spacing w:line="280" w:lineRule="exact"/>
      <w:rPr>
        <w:rFonts w:ascii="Politi Light" w:hAnsi="Politi Light"/>
        <w:sz w:val="28"/>
        <w:szCs w:val="28"/>
      </w:rPr>
    </w:pPr>
    <w:r>
      <w:rPr>
        <w:rFonts w:ascii="Politi Light" w:hAnsi="Politi Light"/>
        <w:sz w:val="28"/>
        <w:szCs w:val="28"/>
      </w:rPr>
      <w:t>POLITI</w:t>
    </w:r>
  </w:p>
  <w:p w14:paraId="6C8DB62D" w14:textId="77777777" w:rsidR="00D91388" w:rsidRDefault="00D91388" w:rsidP="00D91388">
    <w:pPr>
      <w:pStyle w:val="Afdeling"/>
    </w:pPr>
  </w:p>
  <w:p w14:paraId="1392D2BD" w14:textId="77777777" w:rsidR="00D91388" w:rsidRDefault="00D91388" w:rsidP="00D91388">
    <w:pPr>
      <w:pStyle w:val="Sidehoved"/>
    </w:pPr>
    <w:r>
      <w:rPr>
        <w:noProof/>
        <w:lang w:eastAsia="da-DK"/>
      </w:rPr>
      <mc:AlternateContent>
        <mc:Choice Requires="wps">
          <w:drawing>
            <wp:anchor distT="0" distB="0" distL="114300" distR="114300" simplePos="0" relativeHeight="251692032" behindDoc="0" locked="0" layoutInCell="1" allowOverlap="1" wp14:anchorId="2AC096B8" wp14:editId="3962D7F4">
              <wp:simplePos x="0" y="0"/>
              <wp:positionH relativeFrom="page">
                <wp:posOffset>5923503</wp:posOffset>
              </wp:positionH>
              <wp:positionV relativeFrom="margin">
                <wp:posOffset>1758</wp:posOffset>
              </wp:positionV>
              <wp:extent cx="1623060" cy="2292350"/>
              <wp:effectExtent l="0" t="0" r="15240" b="0"/>
              <wp:wrapNone/>
              <wp:docPr id="1" name="Address" descr="Afsenderadresse."/>
              <wp:cNvGraphicFramePr/>
              <a:graphic xmlns:a="http://schemas.openxmlformats.org/drawingml/2006/main">
                <a:graphicData uri="http://schemas.microsoft.com/office/word/2010/wordprocessingShape">
                  <wps:wsp>
                    <wps:cNvSpPr txBox="1"/>
                    <wps:spPr>
                      <a:xfrm>
                        <a:off x="0" y="0"/>
                        <a:ext cx="1623060" cy="2292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2155" w:type="dxa"/>
                            <w:tblLayout w:type="fixed"/>
                            <w:tblLook w:val="04A0" w:firstRow="1" w:lastRow="0" w:firstColumn="1" w:lastColumn="0" w:noHBand="0" w:noVBand="1"/>
                          </w:tblPr>
                          <w:tblGrid>
                            <w:gridCol w:w="2155"/>
                          </w:tblGrid>
                          <w:tr w:rsidR="00D91388" w:rsidRPr="009E09DD" w14:paraId="5DB3A52E" w14:textId="77777777" w:rsidTr="00632062">
                            <w:tc>
                              <w:tcPr>
                                <w:tcW w:w="2155" w:type="dxa"/>
                              </w:tcPr>
                              <w:p w14:paraId="53D17CB8" w14:textId="77777777" w:rsidR="00C753F8" w:rsidRPr="00C753F8" w:rsidRDefault="009965B4" w:rsidP="00F95C0B">
                                <w:pPr>
                                  <w:pStyle w:val="Template-Adresse"/>
                                  <w:rPr>
                                    <w:b/>
                                  </w:rPr>
                                </w:pPr>
                                <w:r>
                                  <w:rPr>
                                    <w:b/>
                                  </w:rPr>
                                  <w:t>SYDSJÆLLAND</w:t>
                                </w:r>
                                <w:r w:rsidR="001F195F">
                                  <w:rPr>
                                    <w:b/>
                                  </w:rPr>
                                  <w:t>S</w:t>
                                </w:r>
                                <w:r w:rsidR="003B60F9">
                                  <w:rPr>
                                    <w:b/>
                                  </w:rPr>
                                  <w:t xml:space="preserve"> OG LOLLAND-FALSTERS</w:t>
                                </w:r>
                                <w:r w:rsidR="003B60F9" w:rsidRPr="00C753F8">
                                  <w:rPr>
                                    <w:b/>
                                  </w:rPr>
                                  <w:t xml:space="preserve"> POLITI</w:t>
                                </w:r>
                              </w:p>
                              <w:p w14:paraId="26AA8FFD" w14:textId="4DDD297D" w:rsidR="00C753F8" w:rsidRPr="003677DA" w:rsidRDefault="006F088F" w:rsidP="00C753F8">
                                <w:pPr>
                                  <w:pStyle w:val="Template-Adresse"/>
                                  <w:rPr>
                                    <w:b/>
                                    <w:noProof w:val="0"/>
                                    <w:color w:val="auto"/>
                                    <w:szCs w:val="15"/>
                                  </w:rPr>
                                </w:pPr>
                                <w:sdt>
                                  <w:sdtPr>
                                    <w:rPr>
                                      <w:b/>
                                      <w:szCs w:val="15"/>
                                    </w:rPr>
                                    <w:alias w:val="(Dokument, Fungerende enhed) Navn 1"/>
                                    <w:tag w:val="&lt;Tag&gt;&lt;Xpath&gt;/ns0:Root[1]/ns0:data[@id='B22761CB-6712-43D6-9341-3E00753DAD90']/ns0:value&lt;/Xpath&gt;&lt;/Tag&gt;"/>
                                    <w:id w:val="-675189804"/>
                                    <w:placeholder>
                                      <w:docPart w:val="A4B5582BF83D40C6BE9ED149943BAFDB"/>
                                    </w:placeholder>
                                    <w:dataBinding w:prefixMappings="xmlns:ns0='Workzone'" w:xpath="/ns0:Root[1]/ns0:data[@id='B22761CB-6712-43D6-9341-3E00753DAD90']/ns0:value" w:storeItemID="{0FFB67F4-9CB3-4BDA-BD95-BFD3C415E4B7}"/>
                                    <w:text/>
                                  </w:sdtPr>
                                  <w:sdtEndPr/>
                                  <w:sdtContent>
                                    <w:r w:rsidR="005C114D">
                                      <w:rPr>
                                        <w:b/>
                                        <w:szCs w:val="15"/>
                                      </w:rPr>
                                      <w:t>Juridisk sagsbehandling</w:t>
                                    </w:r>
                                  </w:sdtContent>
                                </w:sdt>
                              </w:p>
                              <w:p w14:paraId="78629B06" w14:textId="77777777" w:rsidR="00C753F8" w:rsidRPr="00A55DA7" w:rsidRDefault="00C753F8" w:rsidP="00C753F8">
                                <w:pPr>
                                  <w:pStyle w:val="Template-Adresse"/>
                                </w:pPr>
                                <w:r w:rsidRPr="00A55DA7">
                                  <w:t xml:space="preserve"> </w:t>
                                </w:r>
                              </w:p>
                              <w:p w14:paraId="79E22545" w14:textId="77777777" w:rsidR="00D91388" w:rsidRPr="00603B87" w:rsidRDefault="0062041D" w:rsidP="00603B87">
                                <w:pPr>
                                  <w:pStyle w:val="Template-Virksomhedsafdeling"/>
                                </w:pPr>
                                <w:r>
                                  <w:t>Parkvej 50</w:t>
                                </w:r>
                              </w:p>
                              <w:p w14:paraId="73BCBE13" w14:textId="77777777" w:rsidR="00D91388" w:rsidRPr="00C51785" w:rsidRDefault="0062041D" w:rsidP="00C51785">
                                <w:pPr>
                                  <w:pStyle w:val="Template-Virksomhedsafdeling"/>
                                </w:pPr>
                                <w:r>
                                  <w:t>4700 Næstved</w:t>
                                </w:r>
                              </w:p>
                              <w:p w14:paraId="2AD4E267" w14:textId="77777777" w:rsidR="00D91388" w:rsidRPr="00C51785" w:rsidRDefault="00D91388" w:rsidP="00C51785">
                                <w:pPr>
                                  <w:pStyle w:val="Template-Virksomhedsafdeling"/>
                                </w:pPr>
                              </w:p>
                              <w:p w14:paraId="43FE5ADD" w14:textId="77777777" w:rsidR="00D91388" w:rsidRPr="00F471A1" w:rsidRDefault="00D91388" w:rsidP="00F471A1">
                                <w:pPr>
                                  <w:pStyle w:val="Template-Virksomhedsafdeling"/>
                                </w:pPr>
                                <w:r w:rsidRPr="00F471A1">
                                  <w:t xml:space="preserve">Tlf.: </w:t>
                                </w:r>
                                <w:r w:rsidR="00C92A9A">
                                  <w:t>114 eller</w:t>
                                </w:r>
                                <w:r w:rsidR="00A46336">
                                  <w:t xml:space="preserve"> </w:t>
                                </w:r>
                                <w:r w:rsidR="0062041D">
                                  <w:t xml:space="preserve">5531 1448   </w:t>
                                </w:r>
                                <w:r w:rsidRPr="00F471A1">
                                  <w:t xml:space="preserve">Email: </w:t>
                                </w:r>
                                <w:r w:rsidR="0062041D">
                                  <w:t>ssj</w:t>
                                </w:r>
                                <w:r>
                                  <w:t>@politi.dk</w:t>
                                </w:r>
                              </w:p>
                              <w:p w14:paraId="0FF0BB23" w14:textId="77777777" w:rsidR="00D91388" w:rsidRPr="00F471A1" w:rsidRDefault="003B20DF" w:rsidP="00F471A1">
                                <w:pPr>
                                  <w:pStyle w:val="Template-Virksomhedsafdeling"/>
                                </w:pPr>
                                <w:r>
                                  <w:t>CVR nr.: 17143611</w:t>
                                </w:r>
                              </w:p>
                              <w:p w14:paraId="2147E1F1" w14:textId="77777777" w:rsidR="00D91388" w:rsidRPr="00C753F8" w:rsidRDefault="00D91388" w:rsidP="00805AE9">
                                <w:pPr>
                                  <w:pStyle w:val="Template-Adresse"/>
                                </w:pPr>
                              </w:p>
                            </w:tc>
                          </w:tr>
                        </w:tbl>
                        <w:p w14:paraId="4FD4AC41" w14:textId="77777777" w:rsidR="00D91388" w:rsidRPr="00C753F8" w:rsidRDefault="00D91388" w:rsidP="00D91388">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096B8" id="_x0000_t202" coordsize="21600,21600" o:spt="202" path="m,l,21600r21600,l21600,xe">
              <v:stroke joinstyle="miter"/>
              <v:path gradientshapeok="t" o:connecttype="rect"/>
            </v:shapetype>
            <v:shape id="Address" o:spid="_x0000_s1027" type="#_x0000_t202" alt="Afsenderadresse." style="position:absolute;margin-left:466.4pt;margin-top:.15pt;width:127.8pt;height:18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" filled="f" stroked="f" strokeweight=".5pt">
              <v:textbox inset="0,0,0,0">
                <w:txbxContent>
                  <w:tbl>
                    <w:tblPr>
                      <w:tblStyle w:val="Blank"/>
                      <w:tblW w:w="2155" w:type="dxa"/>
                      <w:tblLayout w:type="fixed"/>
                      <w:tblLook w:val="04A0" w:firstRow="1" w:lastRow="0" w:firstColumn="1" w:lastColumn="0" w:noHBand="0" w:noVBand="1"/>
                    </w:tblPr>
                    <w:tblGrid>
                      <w:gridCol w:w="2155"/>
                    </w:tblGrid>
                    <w:tr w:rsidR="00D91388" w:rsidRPr="009E09DD" w14:paraId="5DB3A52E" w14:textId="77777777" w:rsidTr="00632062">
                      <w:tc>
                        <w:tcPr>
                          <w:tcW w:w="2155" w:type="dxa"/>
                        </w:tcPr>
                        <w:p w14:paraId="53D17CB8" w14:textId="77777777" w:rsidR="00C753F8" w:rsidRPr="00C753F8" w:rsidRDefault="009965B4" w:rsidP="00F95C0B">
                          <w:pPr>
                            <w:pStyle w:val="Template-Adresse"/>
                            <w:rPr>
                              <w:b/>
                            </w:rPr>
                          </w:pPr>
                          <w:r>
                            <w:rPr>
                              <w:b/>
                            </w:rPr>
                            <w:t>SYDSJÆLLAND</w:t>
                          </w:r>
                          <w:r w:rsidR="001F195F">
                            <w:rPr>
                              <w:b/>
                            </w:rPr>
                            <w:t>S</w:t>
                          </w:r>
                          <w:r w:rsidR="003B60F9">
                            <w:rPr>
                              <w:b/>
                            </w:rPr>
                            <w:t xml:space="preserve"> OG LOLLAND-FALSTERS</w:t>
                          </w:r>
                          <w:r w:rsidR="003B60F9" w:rsidRPr="00C753F8">
                            <w:rPr>
                              <w:b/>
                            </w:rPr>
                            <w:t xml:space="preserve"> POLITI</w:t>
                          </w:r>
                        </w:p>
                        <w:p w14:paraId="26AA8FFD" w14:textId="4DDD297D" w:rsidR="00C753F8" w:rsidRPr="003677DA" w:rsidRDefault="006F088F" w:rsidP="00C753F8">
                          <w:pPr>
                            <w:pStyle w:val="Template-Adresse"/>
                            <w:rPr>
                              <w:b/>
                              <w:noProof w:val="0"/>
                              <w:color w:val="auto"/>
                              <w:szCs w:val="15"/>
                            </w:rPr>
                          </w:pPr>
                          <w:sdt>
                            <w:sdtPr>
                              <w:rPr>
                                <w:b/>
                                <w:szCs w:val="15"/>
                              </w:rPr>
                              <w:alias w:val="(Dokument, Fungerende enhed) Navn 1"/>
                              <w:tag w:val="&lt;Tag&gt;&lt;Xpath&gt;/ns0:Root[1]/ns0:data[@id='B22761CB-6712-43D6-9341-3E00753DAD90']/ns0:value&lt;/Xpath&gt;&lt;/Tag&gt;"/>
                              <w:id w:val="-675189804"/>
                              <w:placeholder>
                                <w:docPart w:val="A4B5582BF83D40C6BE9ED149943BAFDB"/>
                              </w:placeholder>
                              <w:dataBinding w:prefixMappings="xmlns:ns0='Workzone'" w:xpath="/ns0:Root[1]/ns0:data[@id='B22761CB-6712-43D6-9341-3E00753DAD90']/ns0:value" w:storeItemID="{0FFB67F4-9CB3-4BDA-BD95-BFD3C415E4B7}"/>
                              <w:text/>
                            </w:sdtPr>
                            <w:sdtEndPr/>
                            <w:sdtContent>
                              <w:r w:rsidR="005C114D">
                                <w:rPr>
                                  <w:b/>
                                  <w:szCs w:val="15"/>
                                </w:rPr>
                                <w:t>Juridisk sagsbehandling</w:t>
                              </w:r>
                            </w:sdtContent>
                          </w:sdt>
                        </w:p>
                        <w:p w14:paraId="78629B06" w14:textId="77777777" w:rsidR="00C753F8" w:rsidRPr="00A55DA7" w:rsidRDefault="00C753F8" w:rsidP="00C753F8">
                          <w:pPr>
                            <w:pStyle w:val="Template-Adresse"/>
                          </w:pPr>
                          <w:r w:rsidRPr="00A55DA7">
                            <w:t xml:space="preserve"> </w:t>
                          </w:r>
                        </w:p>
                        <w:p w14:paraId="79E22545" w14:textId="77777777" w:rsidR="00D91388" w:rsidRPr="00603B87" w:rsidRDefault="0062041D" w:rsidP="00603B87">
                          <w:pPr>
                            <w:pStyle w:val="Template-Virksomhedsafdeling"/>
                          </w:pPr>
                          <w:r>
                            <w:t>Parkvej 50</w:t>
                          </w:r>
                        </w:p>
                        <w:p w14:paraId="73BCBE13" w14:textId="77777777" w:rsidR="00D91388" w:rsidRPr="00C51785" w:rsidRDefault="0062041D" w:rsidP="00C51785">
                          <w:pPr>
                            <w:pStyle w:val="Template-Virksomhedsafdeling"/>
                          </w:pPr>
                          <w:r>
                            <w:t>4700 Næstved</w:t>
                          </w:r>
                        </w:p>
                        <w:p w14:paraId="2AD4E267" w14:textId="77777777" w:rsidR="00D91388" w:rsidRPr="00C51785" w:rsidRDefault="00D91388" w:rsidP="00C51785">
                          <w:pPr>
                            <w:pStyle w:val="Template-Virksomhedsafdeling"/>
                          </w:pPr>
                        </w:p>
                        <w:p w14:paraId="43FE5ADD" w14:textId="77777777" w:rsidR="00D91388" w:rsidRPr="00F471A1" w:rsidRDefault="00D91388" w:rsidP="00F471A1">
                          <w:pPr>
                            <w:pStyle w:val="Template-Virksomhedsafdeling"/>
                          </w:pPr>
                          <w:r w:rsidRPr="00F471A1">
                            <w:t xml:space="preserve">Tlf.: </w:t>
                          </w:r>
                          <w:r w:rsidR="00C92A9A">
                            <w:t>114 eller</w:t>
                          </w:r>
                          <w:r w:rsidR="00A46336">
                            <w:t xml:space="preserve"> </w:t>
                          </w:r>
                          <w:r w:rsidR="0062041D">
                            <w:t xml:space="preserve">5531 1448   </w:t>
                          </w:r>
                          <w:r w:rsidRPr="00F471A1">
                            <w:t xml:space="preserve">Email: </w:t>
                          </w:r>
                          <w:r w:rsidR="0062041D">
                            <w:t>ssj</w:t>
                          </w:r>
                          <w:r>
                            <w:t>@politi.dk</w:t>
                          </w:r>
                        </w:p>
                        <w:p w14:paraId="0FF0BB23" w14:textId="77777777" w:rsidR="00D91388" w:rsidRPr="00F471A1" w:rsidRDefault="003B20DF" w:rsidP="00F471A1">
                          <w:pPr>
                            <w:pStyle w:val="Template-Virksomhedsafdeling"/>
                          </w:pPr>
                          <w:r>
                            <w:t>CVR nr.: 17143611</w:t>
                          </w:r>
                        </w:p>
                        <w:p w14:paraId="2147E1F1" w14:textId="77777777" w:rsidR="00D91388" w:rsidRPr="00C753F8" w:rsidRDefault="00D91388" w:rsidP="00805AE9">
                          <w:pPr>
                            <w:pStyle w:val="Template-Adresse"/>
                          </w:pPr>
                        </w:p>
                      </w:tc>
                    </w:tr>
                  </w:tbl>
                  <w:p w14:paraId="4FD4AC41" w14:textId="77777777" w:rsidR="00D91388" w:rsidRPr="00C753F8" w:rsidRDefault="00D91388" w:rsidP="00D91388">
                    <w:pPr>
                      <w:pStyle w:val="Template-Adress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4C402B5"/>
    <w:multiLevelType w:val="hybridMultilevel"/>
    <w:tmpl w:val="D0922C8C"/>
    <w:lvl w:ilvl="0" w:tplc="162ACCC8">
      <w:start w:val="5"/>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71C7772"/>
    <w:multiLevelType w:val="hybridMultilevel"/>
    <w:tmpl w:val="1376D7C2"/>
    <w:lvl w:ilvl="0" w:tplc="8FD0A08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E77C03"/>
    <w:multiLevelType w:val="hybridMultilevel"/>
    <w:tmpl w:val="9768F196"/>
    <w:lvl w:ilvl="0" w:tplc="C14061F2">
      <w:start w:val="1"/>
      <w:numFmt w:val="decimal"/>
      <w:lvlText w:val="%1."/>
      <w:lvlJc w:val="left"/>
      <w:pPr>
        <w:ind w:left="720" w:hanging="360"/>
      </w:pPr>
      <w:rPr>
        <w:rFonts w:ascii="Times New Roman" w:hAnsi="Times New Roman" w:cs="Times New Roman"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220F3F2B"/>
    <w:multiLevelType w:val="hybridMultilevel"/>
    <w:tmpl w:val="DB6E9582"/>
    <w:lvl w:ilvl="0" w:tplc="05F25022">
      <w:start w:val="1"/>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701172F"/>
    <w:multiLevelType w:val="hybridMultilevel"/>
    <w:tmpl w:val="4D7ADA9C"/>
    <w:lvl w:ilvl="0" w:tplc="19FAFDE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24F12"/>
    <w:multiLevelType w:val="hybridMultilevel"/>
    <w:tmpl w:val="3BEC3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36C5082"/>
    <w:multiLevelType w:val="hybridMultilevel"/>
    <w:tmpl w:val="AE72DA9C"/>
    <w:lvl w:ilvl="0" w:tplc="05F25022">
      <w:start w:val="1"/>
      <w:numFmt w:val="decimal"/>
      <w:lvlText w:val="%1."/>
      <w:lvlJc w:val="left"/>
      <w:pPr>
        <w:ind w:left="720" w:hanging="360"/>
      </w:pPr>
      <w:rPr>
        <w:rFonts w:eastAsia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E20588C"/>
    <w:multiLevelType w:val="multilevel"/>
    <w:tmpl w:val="6FB043B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7"/>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3"/>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15"/>
  </w:num>
  <w:num w:numId="19">
    <w:abstractNumId w:val="12"/>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17"/>
    <w:rsid w:val="00004865"/>
    <w:rsid w:val="00011F5F"/>
    <w:rsid w:val="00016A71"/>
    <w:rsid w:val="00030CEB"/>
    <w:rsid w:val="00040504"/>
    <w:rsid w:val="000467E9"/>
    <w:rsid w:val="00064D3A"/>
    <w:rsid w:val="00086E02"/>
    <w:rsid w:val="0009008E"/>
    <w:rsid w:val="0009128C"/>
    <w:rsid w:val="00094ABD"/>
    <w:rsid w:val="000C1A94"/>
    <w:rsid w:val="000E2270"/>
    <w:rsid w:val="00103E3F"/>
    <w:rsid w:val="001159B4"/>
    <w:rsid w:val="00116D29"/>
    <w:rsid w:val="00120432"/>
    <w:rsid w:val="001222AC"/>
    <w:rsid w:val="0013244F"/>
    <w:rsid w:val="00137816"/>
    <w:rsid w:val="00140FA2"/>
    <w:rsid w:val="00142D4A"/>
    <w:rsid w:val="001515E8"/>
    <w:rsid w:val="00182651"/>
    <w:rsid w:val="001C2741"/>
    <w:rsid w:val="001F195F"/>
    <w:rsid w:val="00200E21"/>
    <w:rsid w:val="00242BF5"/>
    <w:rsid w:val="00244D70"/>
    <w:rsid w:val="00271120"/>
    <w:rsid w:val="002C5297"/>
    <w:rsid w:val="002D5562"/>
    <w:rsid w:val="002E27B6"/>
    <w:rsid w:val="002E74A4"/>
    <w:rsid w:val="002F1588"/>
    <w:rsid w:val="00314380"/>
    <w:rsid w:val="003301FD"/>
    <w:rsid w:val="00350578"/>
    <w:rsid w:val="0036129A"/>
    <w:rsid w:val="003677DA"/>
    <w:rsid w:val="003724A9"/>
    <w:rsid w:val="00383340"/>
    <w:rsid w:val="003B20DF"/>
    <w:rsid w:val="003B35B0"/>
    <w:rsid w:val="003B60F9"/>
    <w:rsid w:val="003C2EBA"/>
    <w:rsid w:val="003C4F9F"/>
    <w:rsid w:val="003C60F1"/>
    <w:rsid w:val="003E24AD"/>
    <w:rsid w:val="003F30F0"/>
    <w:rsid w:val="00424709"/>
    <w:rsid w:val="00424AD9"/>
    <w:rsid w:val="00451EF5"/>
    <w:rsid w:val="004604CF"/>
    <w:rsid w:val="0046711B"/>
    <w:rsid w:val="004865ED"/>
    <w:rsid w:val="00493460"/>
    <w:rsid w:val="00493B98"/>
    <w:rsid w:val="004A33DF"/>
    <w:rsid w:val="004A5FFD"/>
    <w:rsid w:val="004C01B2"/>
    <w:rsid w:val="004E1EFA"/>
    <w:rsid w:val="004E7E2C"/>
    <w:rsid w:val="004F1ED7"/>
    <w:rsid w:val="004F66D5"/>
    <w:rsid w:val="00513C24"/>
    <w:rsid w:val="00514D93"/>
    <w:rsid w:val="00517898"/>
    <w:rsid w:val="005178A7"/>
    <w:rsid w:val="00543B85"/>
    <w:rsid w:val="00543EF2"/>
    <w:rsid w:val="0054436B"/>
    <w:rsid w:val="00554A1F"/>
    <w:rsid w:val="005810AD"/>
    <w:rsid w:val="00582AE7"/>
    <w:rsid w:val="00584E2E"/>
    <w:rsid w:val="00596EA7"/>
    <w:rsid w:val="005A28D4"/>
    <w:rsid w:val="005B48CE"/>
    <w:rsid w:val="005B79C6"/>
    <w:rsid w:val="005C114D"/>
    <w:rsid w:val="005C2A3A"/>
    <w:rsid w:val="005C5F97"/>
    <w:rsid w:val="005C769C"/>
    <w:rsid w:val="005D109B"/>
    <w:rsid w:val="005F1580"/>
    <w:rsid w:val="005F3ED8"/>
    <w:rsid w:val="005F6B57"/>
    <w:rsid w:val="00603B87"/>
    <w:rsid w:val="006150E0"/>
    <w:rsid w:val="0062041D"/>
    <w:rsid w:val="00632062"/>
    <w:rsid w:val="006439D6"/>
    <w:rsid w:val="00643CF7"/>
    <w:rsid w:val="00646121"/>
    <w:rsid w:val="00655B49"/>
    <w:rsid w:val="00681D83"/>
    <w:rsid w:val="0068321A"/>
    <w:rsid w:val="006900C2"/>
    <w:rsid w:val="00695015"/>
    <w:rsid w:val="006A16F6"/>
    <w:rsid w:val="006A2630"/>
    <w:rsid w:val="006B30A9"/>
    <w:rsid w:val="006F088F"/>
    <w:rsid w:val="0070037A"/>
    <w:rsid w:val="007008EE"/>
    <w:rsid w:val="00701C9A"/>
    <w:rsid w:val="0070267E"/>
    <w:rsid w:val="00706E32"/>
    <w:rsid w:val="007273D6"/>
    <w:rsid w:val="0073235E"/>
    <w:rsid w:val="007355AA"/>
    <w:rsid w:val="00742113"/>
    <w:rsid w:val="007502C0"/>
    <w:rsid w:val="007546AF"/>
    <w:rsid w:val="007601F8"/>
    <w:rsid w:val="00765934"/>
    <w:rsid w:val="0077451B"/>
    <w:rsid w:val="007830AC"/>
    <w:rsid w:val="0079671C"/>
    <w:rsid w:val="007A623C"/>
    <w:rsid w:val="007C45C5"/>
    <w:rsid w:val="007D67D1"/>
    <w:rsid w:val="007E373C"/>
    <w:rsid w:val="008002CE"/>
    <w:rsid w:val="00805AE9"/>
    <w:rsid w:val="00806386"/>
    <w:rsid w:val="00814A60"/>
    <w:rsid w:val="00816BD8"/>
    <w:rsid w:val="0082355E"/>
    <w:rsid w:val="0083073B"/>
    <w:rsid w:val="00836161"/>
    <w:rsid w:val="008459F2"/>
    <w:rsid w:val="00857039"/>
    <w:rsid w:val="00861A3C"/>
    <w:rsid w:val="00862334"/>
    <w:rsid w:val="00862B46"/>
    <w:rsid w:val="00864495"/>
    <w:rsid w:val="00890E6E"/>
    <w:rsid w:val="00892D08"/>
    <w:rsid w:val="00893791"/>
    <w:rsid w:val="00897E78"/>
    <w:rsid w:val="008E037D"/>
    <w:rsid w:val="008E5A6D"/>
    <w:rsid w:val="008F1EB4"/>
    <w:rsid w:val="008F32DF"/>
    <w:rsid w:val="008F4D20"/>
    <w:rsid w:val="00911099"/>
    <w:rsid w:val="0094757D"/>
    <w:rsid w:val="00951B25"/>
    <w:rsid w:val="009737E4"/>
    <w:rsid w:val="00974026"/>
    <w:rsid w:val="009769C5"/>
    <w:rsid w:val="00982038"/>
    <w:rsid w:val="00983B74"/>
    <w:rsid w:val="00990263"/>
    <w:rsid w:val="009965B4"/>
    <w:rsid w:val="009A4CCC"/>
    <w:rsid w:val="009C0ACB"/>
    <w:rsid w:val="009C10FE"/>
    <w:rsid w:val="009D1E80"/>
    <w:rsid w:val="009E09DD"/>
    <w:rsid w:val="009E4B94"/>
    <w:rsid w:val="00A00334"/>
    <w:rsid w:val="00A30D10"/>
    <w:rsid w:val="00A46336"/>
    <w:rsid w:val="00A534FF"/>
    <w:rsid w:val="00A61A53"/>
    <w:rsid w:val="00A61B79"/>
    <w:rsid w:val="00A62CB5"/>
    <w:rsid w:val="00A7504C"/>
    <w:rsid w:val="00A76B1F"/>
    <w:rsid w:val="00A77117"/>
    <w:rsid w:val="00A9162D"/>
    <w:rsid w:val="00A91DA5"/>
    <w:rsid w:val="00AB4582"/>
    <w:rsid w:val="00AB604D"/>
    <w:rsid w:val="00AC322F"/>
    <w:rsid w:val="00AD505C"/>
    <w:rsid w:val="00AD5F89"/>
    <w:rsid w:val="00AD798F"/>
    <w:rsid w:val="00AE0F3B"/>
    <w:rsid w:val="00AF1D02"/>
    <w:rsid w:val="00AF26FD"/>
    <w:rsid w:val="00B00D92"/>
    <w:rsid w:val="00B025E3"/>
    <w:rsid w:val="00B0422A"/>
    <w:rsid w:val="00B11411"/>
    <w:rsid w:val="00B24E70"/>
    <w:rsid w:val="00B27008"/>
    <w:rsid w:val="00B41812"/>
    <w:rsid w:val="00B4201A"/>
    <w:rsid w:val="00B520B7"/>
    <w:rsid w:val="00B650F0"/>
    <w:rsid w:val="00B83FEC"/>
    <w:rsid w:val="00B87D9D"/>
    <w:rsid w:val="00BB4255"/>
    <w:rsid w:val="00BE48A7"/>
    <w:rsid w:val="00BF6055"/>
    <w:rsid w:val="00C002FD"/>
    <w:rsid w:val="00C01802"/>
    <w:rsid w:val="00C01D34"/>
    <w:rsid w:val="00C17C22"/>
    <w:rsid w:val="00C31983"/>
    <w:rsid w:val="00C34DA5"/>
    <w:rsid w:val="00C357EF"/>
    <w:rsid w:val="00C51785"/>
    <w:rsid w:val="00C552A3"/>
    <w:rsid w:val="00C55B9A"/>
    <w:rsid w:val="00C753F8"/>
    <w:rsid w:val="00C92A9A"/>
    <w:rsid w:val="00CA0A7D"/>
    <w:rsid w:val="00CA48E5"/>
    <w:rsid w:val="00CC6322"/>
    <w:rsid w:val="00CE5168"/>
    <w:rsid w:val="00CF090D"/>
    <w:rsid w:val="00CF4BA0"/>
    <w:rsid w:val="00D27D0E"/>
    <w:rsid w:val="00D3752F"/>
    <w:rsid w:val="00D5018D"/>
    <w:rsid w:val="00D53670"/>
    <w:rsid w:val="00D66F14"/>
    <w:rsid w:val="00D70863"/>
    <w:rsid w:val="00D86EC2"/>
    <w:rsid w:val="00D91388"/>
    <w:rsid w:val="00D96141"/>
    <w:rsid w:val="00DB31AF"/>
    <w:rsid w:val="00DB32AC"/>
    <w:rsid w:val="00DC246F"/>
    <w:rsid w:val="00DC61BD"/>
    <w:rsid w:val="00DC6E57"/>
    <w:rsid w:val="00DD1936"/>
    <w:rsid w:val="00DE2B28"/>
    <w:rsid w:val="00DF173E"/>
    <w:rsid w:val="00E005F6"/>
    <w:rsid w:val="00E10608"/>
    <w:rsid w:val="00E40D10"/>
    <w:rsid w:val="00E53EE9"/>
    <w:rsid w:val="00E61E95"/>
    <w:rsid w:val="00EB0D97"/>
    <w:rsid w:val="00EC0954"/>
    <w:rsid w:val="00ED2CDF"/>
    <w:rsid w:val="00ED6EC5"/>
    <w:rsid w:val="00F04788"/>
    <w:rsid w:val="00F233E7"/>
    <w:rsid w:val="00F27F95"/>
    <w:rsid w:val="00F365B3"/>
    <w:rsid w:val="00F471A1"/>
    <w:rsid w:val="00F53F22"/>
    <w:rsid w:val="00F5406C"/>
    <w:rsid w:val="00F63BFF"/>
    <w:rsid w:val="00F710A5"/>
    <w:rsid w:val="00F73354"/>
    <w:rsid w:val="00F77D37"/>
    <w:rsid w:val="00F8560E"/>
    <w:rsid w:val="00F90F5B"/>
    <w:rsid w:val="00F95C0B"/>
    <w:rsid w:val="00FC6B91"/>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145794"/>
  <w15:docId w15:val="{1DA0E61F-AAAF-4AD0-A3AF-BEF582CF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97"/>
  </w:style>
  <w:style w:type="paragraph" w:styleId="Overskrift1">
    <w:name w:val="heading 1"/>
    <w:basedOn w:val="Normal"/>
    <w:next w:val="Normal"/>
    <w:link w:val="Overskrift1Tegn"/>
    <w:uiPriority w:val="1"/>
    <w:qFormat/>
    <w:rsid w:val="00A7504C"/>
    <w:pPr>
      <w:keepNext/>
      <w:keepLines/>
      <w:spacing w:before="280" w:after="280" w:line="280" w:lineRule="atLeast"/>
      <w:contextualSpacing/>
      <w:outlineLvl w:val="0"/>
    </w:pPr>
    <w:rPr>
      <w:rFonts w:eastAsiaTheme="majorEastAsia" w:cstheme="majorBidi"/>
      <w:bCs/>
      <w:sz w:val="22"/>
      <w:szCs w:val="28"/>
    </w:rPr>
  </w:style>
  <w:style w:type="paragraph" w:styleId="Overskrift2">
    <w:name w:val="heading 2"/>
    <w:basedOn w:val="Normal"/>
    <w:next w:val="Normal"/>
    <w:link w:val="Overskrift2Tegn"/>
    <w:uiPriority w:val="1"/>
    <w:qFormat/>
    <w:rsid w:val="009E4B94"/>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A7504C"/>
    <w:rPr>
      <w:rFonts w:eastAsiaTheme="majorEastAsia" w:cstheme="majorBidi"/>
      <w:bCs/>
      <w:sz w:val="22"/>
      <w:szCs w:val="28"/>
    </w:rPr>
  </w:style>
  <w:style w:type="character" w:customStyle="1" w:styleId="Overskrift2Tegn">
    <w:name w:val="Overskrift 2 Tegn"/>
    <w:basedOn w:val="Standardskrifttypeiafsnit"/>
    <w:link w:val="Overskrift2"/>
    <w:uiPriority w:val="1"/>
    <w:rsid w:val="002E74A4"/>
    <w:rPr>
      <w:rFonts w:eastAsiaTheme="majorEastAsia" w:cstheme="majorBidi"/>
      <w:b/>
      <w:bCs/>
      <w:sz w:val="20"/>
      <w:szCs w:val="26"/>
    </w:rPr>
  </w:style>
  <w:style w:type="character" w:customStyle="1" w:styleId="Overskrift3Tegn">
    <w:name w:val="Overskrift 3 Tegn"/>
    <w:basedOn w:val="Standardskrifttypeiafsnit"/>
    <w:link w:val="Overskrift3"/>
    <w:uiPriority w:val="1"/>
    <w:rsid w:val="002E74A4"/>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C34DA5"/>
    <w:rPr>
      <w:sz w:val="16"/>
    </w:rPr>
  </w:style>
  <w:style w:type="paragraph" w:customStyle="1" w:styleId="Template">
    <w:name w:val="Template"/>
    <w:uiPriority w:val="8"/>
    <w:semiHidden/>
    <w:rsid w:val="00632062"/>
    <w:pPr>
      <w:spacing w:line="220" w:lineRule="atLeast"/>
    </w:pPr>
    <w:rPr>
      <w:noProof/>
      <w:color w:val="001E3C" w:themeColor="accent1"/>
      <w:sz w:val="15"/>
    </w:rPr>
  </w:style>
  <w:style w:type="paragraph" w:customStyle="1" w:styleId="Template-Adresse">
    <w:name w:val="Template - Adresse"/>
    <w:basedOn w:val="Template"/>
    <w:uiPriority w:val="8"/>
    <w:semiHidden/>
    <w:rsid w:val="00805AE9"/>
    <w:pPr>
      <w:tabs>
        <w:tab w:val="left" w:pos="567"/>
      </w:tabs>
      <w:suppressAutoHyphens/>
    </w:pPr>
    <w:rPr>
      <w:color w:val="000000" w:themeColor="text1"/>
    </w:rPr>
  </w:style>
  <w:style w:type="paragraph" w:customStyle="1" w:styleId="Template-Virksomhedsnavn">
    <w:name w:val="Template - Virksomheds navn"/>
    <w:basedOn w:val="Template-Adresse"/>
    <w:next w:val="Template-Adresse"/>
    <w:uiPriority w:val="8"/>
    <w:semiHidden/>
    <w:rsid w:val="009C10FE"/>
    <w:pPr>
      <w:spacing w:line="200" w:lineRule="atLeast"/>
    </w:pPr>
    <w:rPr>
      <w:b/>
      <w:caps/>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769C5"/>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1515E8"/>
    <w:pPr>
      <w:spacing w:after="260" w:line="300" w:lineRule="atLeast"/>
      <w:contextualSpacing/>
    </w:pPr>
    <w:rPr>
      <w:b/>
      <w:sz w:val="28"/>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customStyle="1" w:styleId="ModtagerAdresse">
    <w:name w:val="Modtager Adresse"/>
    <w:basedOn w:val="Normal"/>
    <w:uiPriority w:val="8"/>
    <w:semiHidden/>
    <w:rsid w:val="00EB0D97"/>
  </w:style>
  <w:style w:type="paragraph" w:customStyle="1" w:styleId="Tabel-Overskrift">
    <w:name w:val="Tabel - Overskrift"/>
    <w:basedOn w:val="Tabel"/>
    <w:uiPriority w:val="4"/>
    <w:rsid w:val="008002CE"/>
    <w:rPr>
      <w:b/>
    </w:rPr>
  </w:style>
  <w:style w:type="paragraph" w:customStyle="1" w:styleId="Tabel-OverskriftHjre">
    <w:name w:val="Tabel - Overskrift Højre"/>
    <w:basedOn w:val="Tabel-Overskrift"/>
    <w:uiPriority w:val="4"/>
    <w:rsid w:val="008002CE"/>
    <w:pPr>
      <w:jc w:val="right"/>
    </w:pPr>
  </w:style>
  <w:style w:type="paragraph" w:customStyle="1" w:styleId="Kolofon">
    <w:name w:val="Kolofon"/>
    <w:basedOn w:val="Normal"/>
    <w:uiPriority w:val="4"/>
    <w:semiHidden/>
    <w:qFormat/>
    <w:rsid w:val="001159B4"/>
    <w:pPr>
      <w:spacing w:line="220" w:lineRule="atLeast"/>
      <w:jc w:val="right"/>
    </w:pPr>
    <w:rPr>
      <w:sz w:val="16"/>
    </w:rPr>
  </w:style>
  <w:style w:type="paragraph" w:customStyle="1" w:styleId="Template-Virksomhedsafdeling">
    <w:name w:val="Template - Virksomhedsafdeling"/>
    <w:basedOn w:val="Template"/>
    <w:next w:val="Template-Adresse"/>
    <w:uiPriority w:val="8"/>
    <w:semiHidden/>
    <w:qFormat/>
    <w:rsid w:val="00632062"/>
    <w:rPr>
      <w:color w:val="959595" w:themeColor="accent5"/>
    </w:rPr>
  </w:style>
  <w:style w:type="character" w:styleId="Hyperlink">
    <w:name w:val="Hyperlink"/>
    <w:basedOn w:val="Standardskrifttypeiafsnit"/>
    <w:uiPriority w:val="21"/>
    <w:semiHidden/>
    <w:rsid w:val="005D109B"/>
    <w:rPr>
      <w:color w:val="0000FF" w:themeColor="hyperlink"/>
      <w:u w:val="single"/>
    </w:rPr>
  </w:style>
  <w:style w:type="paragraph" w:customStyle="1" w:styleId="Dokument-Type">
    <w:name w:val="Dokument - Type"/>
    <w:basedOn w:val="Normal"/>
    <w:next w:val="Normal"/>
    <w:uiPriority w:val="4"/>
    <w:semiHidden/>
    <w:qFormat/>
    <w:rsid w:val="001159B4"/>
    <w:pPr>
      <w:spacing w:line="240" w:lineRule="atLeast"/>
    </w:pPr>
    <w:rPr>
      <w:b/>
      <w:sz w:val="36"/>
    </w:rPr>
  </w:style>
  <w:style w:type="paragraph" w:customStyle="1" w:styleId="Afdeling">
    <w:name w:val="Afdeling"/>
    <w:basedOn w:val="NormalWeb"/>
    <w:next w:val="Normal"/>
    <w:uiPriority w:val="6"/>
    <w:semiHidden/>
    <w:qFormat/>
    <w:rsid w:val="007502C0"/>
    <w:pPr>
      <w:spacing w:line="340" w:lineRule="atLeast"/>
    </w:pPr>
    <w:rPr>
      <w:rFonts w:ascii="Politi" w:hAnsi="Politi"/>
      <w:b/>
      <w:color w:val="001E3C" w:themeColor="accent1"/>
      <w:sz w:val="28"/>
    </w:rPr>
  </w:style>
  <w:style w:type="paragraph" w:customStyle="1" w:styleId="Underafdeling">
    <w:name w:val="Underafdeling"/>
    <w:basedOn w:val="Afdeling"/>
    <w:uiPriority w:val="6"/>
    <w:semiHidden/>
    <w:qFormat/>
    <w:rsid w:val="00AC322F"/>
    <w:rPr>
      <w:rFonts w:ascii="Politi Light" w:hAnsi="Politi Light"/>
      <w:b w:val="0"/>
    </w:rPr>
  </w:style>
  <w:style w:type="paragraph" w:styleId="NormalWeb">
    <w:name w:val="Normal (Web)"/>
    <w:basedOn w:val="Normal"/>
    <w:uiPriority w:val="99"/>
    <w:semiHidden/>
    <w:rsid w:val="00AC322F"/>
    <w:rPr>
      <w:rFonts w:ascii="Times New Roman" w:hAnsi="Times New Roman" w:cs="Times New Roman"/>
      <w:sz w:val="24"/>
      <w:szCs w:val="24"/>
    </w:rPr>
  </w:style>
  <w:style w:type="paragraph" w:styleId="Markeringsbobletekst">
    <w:name w:val="Balloon Text"/>
    <w:basedOn w:val="Normal"/>
    <w:link w:val="MarkeringsbobletekstTegn"/>
    <w:uiPriority w:val="99"/>
    <w:semiHidden/>
    <w:rsid w:val="0069501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5015"/>
    <w:rPr>
      <w:rFonts w:ascii="Tahoma" w:hAnsi="Tahoma" w:cs="Tahoma"/>
      <w:sz w:val="16"/>
      <w:szCs w:val="16"/>
    </w:rPr>
  </w:style>
  <w:style w:type="paragraph" w:styleId="Listeafsnit">
    <w:name w:val="List Paragraph"/>
    <w:basedOn w:val="Normal"/>
    <w:uiPriority w:val="34"/>
    <w:qFormat/>
    <w:rsid w:val="00361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6230">
      <w:bodyDiv w:val="1"/>
      <w:marLeft w:val="0"/>
      <w:marRight w:val="0"/>
      <w:marTop w:val="0"/>
      <w:marBottom w:val="0"/>
      <w:divBdr>
        <w:top w:val="none" w:sz="0" w:space="0" w:color="auto"/>
        <w:left w:val="none" w:sz="0" w:space="0" w:color="auto"/>
        <w:bottom w:val="none" w:sz="0" w:space="0" w:color="auto"/>
        <w:right w:val="none" w:sz="0" w:space="0" w:color="auto"/>
      </w:divBdr>
    </w:div>
    <w:div w:id="370226243">
      <w:bodyDiv w:val="1"/>
      <w:marLeft w:val="0"/>
      <w:marRight w:val="0"/>
      <w:marTop w:val="0"/>
      <w:marBottom w:val="0"/>
      <w:divBdr>
        <w:top w:val="none" w:sz="0" w:space="0" w:color="auto"/>
        <w:left w:val="none" w:sz="0" w:space="0" w:color="auto"/>
        <w:bottom w:val="none" w:sz="0" w:space="0" w:color="auto"/>
        <w:right w:val="none" w:sz="0" w:space="0" w:color="auto"/>
      </w:divBdr>
    </w:div>
    <w:div w:id="474487793">
      <w:bodyDiv w:val="1"/>
      <w:marLeft w:val="0"/>
      <w:marRight w:val="0"/>
      <w:marTop w:val="0"/>
      <w:marBottom w:val="0"/>
      <w:divBdr>
        <w:top w:val="none" w:sz="0" w:space="0" w:color="auto"/>
        <w:left w:val="none" w:sz="0" w:space="0" w:color="auto"/>
        <w:bottom w:val="none" w:sz="0" w:space="0" w:color="auto"/>
        <w:right w:val="none" w:sz="0" w:space="0" w:color="auto"/>
      </w:divBdr>
    </w:div>
    <w:div w:id="621501363">
      <w:bodyDiv w:val="1"/>
      <w:marLeft w:val="0"/>
      <w:marRight w:val="0"/>
      <w:marTop w:val="0"/>
      <w:marBottom w:val="0"/>
      <w:divBdr>
        <w:top w:val="none" w:sz="0" w:space="0" w:color="auto"/>
        <w:left w:val="none" w:sz="0" w:space="0" w:color="auto"/>
        <w:bottom w:val="none" w:sz="0" w:space="0" w:color="auto"/>
        <w:right w:val="none" w:sz="0" w:space="0" w:color="auto"/>
      </w:divBdr>
    </w:div>
    <w:div w:id="654651868">
      <w:bodyDiv w:val="1"/>
      <w:marLeft w:val="0"/>
      <w:marRight w:val="0"/>
      <w:marTop w:val="0"/>
      <w:marBottom w:val="0"/>
      <w:divBdr>
        <w:top w:val="none" w:sz="0" w:space="0" w:color="auto"/>
        <w:left w:val="none" w:sz="0" w:space="0" w:color="auto"/>
        <w:bottom w:val="none" w:sz="0" w:space="0" w:color="auto"/>
        <w:right w:val="none" w:sz="0" w:space="0" w:color="auto"/>
      </w:divBdr>
    </w:div>
    <w:div w:id="830485399">
      <w:bodyDiv w:val="1"/>
      <w:marLeft w:val="0"/>
      <w:marRight w:val="0"/>
      <w:marTop w:val="0"/>
      <w:marBottom w:val="0"/>
      <w:divBdr>
        <w:top w:val="none" w:sz="0" w:space="0" w:color="auto"/>
        <w:left w:val="none" w:sz="0" w:space="0" w:color="auto"/>
        <w:bottom w:val="none" w:sz="0" w:space="0" w:color="auto"/>
        <w:right w:val="none" w:sz="0" w:space="0" w:color="auto"/>
      </w:divBdr>
    </w:div>
    <w:div w:id="1038504467">
      <w:bodyDiv w:val="1"/>
      <w:marLeft w:val="0"/>
      <w:marRight w:val="0"/>
      <w:marTop w:val="0"/>
      <w:marBottom w:val="0"/>
      <w:divBdr>
        <w:top w:val="none" w:sz="0" w:space="0" w:color="auto"/>
        <w:left w:val="none" w:sz="0" w:space="0" w:color="auto"/>
        <w:bottom w:val="none" w:sz="0" w:space="0" w:color="auto"/>
        <w:right w:val="none" w:sz="0" w:space="0" w:color="auto"/>
      </w:divBdr>
    </w:div>
    <w:div w:id="1060246015">
      <w:bodyDiv w:val="1"/>
      <w:marLeft w:val="0"/>
      <w:marRight w:val="0"/>
      <w:marTop w:val="0"/>
      <w:marBottom w:val="0"/>
      <w:divBdr>
        <w:top w:val="none" w:sz="0" w:space="0" w:color="auto"/>
        <w:left w:val="none" w:sz="0" w:space="0" w:color="auto"/>
        <w:bottom w:val="none" w:sz="0" w:space="0" w:color="auto"/>
        <w:right w:val="none" w:sz="0" w:space="0" w:color="auto"/>
      </w:divBdr>
    </w:div>
    <w:div w:id="1576626493">
      <w:bodyDiv w:val="1"/>
      <w:marLeft w:val="0"/>
      <w:marRight w:val="0"/>
      <w:marTop w:val="0"/>
      <w:marBottom w:val="0"/>
      <w:divBdr>
        <w:top w:val="none" w:sz="0" w:space="0" w:color="auto"/>
        <w:left w:val="none" w:sz="0" w:space="0" w:color="auto"/>
        <w:bottom w:val="none" w:sz="0" w:space="0" w:color="auto"/>
        <w:right w:val="none" w:sz="0" w:space="0" w:color="auto"/>
      </w:divBdr>
    </w:div>
    <w:div w:id="208444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kabeloner\ESDH\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D867ECFF5749B3AD8B76BB16CB3848"/>
        <w:category>
          <w:name w:val="Generelt"/>
          <w:gallery w:val="placeholder"/>
        </w:category>
        <w:types>
          <w:type w:val="bbPlcHdr"/>
        </w:types>
        <w:behaviors>
          <w:behavior w:val="content"/>
        </w:behaviors>
        <w:guid w:val="{65192F19-C6D5-483C-8AB9-C49102BFDDA1}"/>
      </w:docPartPr>
      <w:docPartBody>
        <w:p w:rsidR="00123FC3" w:rsidRDefault="008B6026">
          <w:pPr>
            <w:pStyle w:val="5DD867ECFF5749B3AD8B76BB16CB3848"/>
          </w:pPr>
          <w:r>
            <w:rPr>
              <w:rStyle w:val="Pladsholdertekst"/>
            </w:rPr>
            <w:t>[Brevdato]</w:t>
          </w:r>
        </w:p>
      </w:docPartBody>
    </w:docPart>
    <w:docPart>
      <w:docPartPr>
        <w:name w:val="1F19AD06AC014EE1BA1D521F93A66406"/>
        <w:category>
          <w:name w:val="Generelt"/>
          <w:gallery w:val="placeholder"/>
        </w:category>
        <w:types>
          <w:type w:val="bbPlcHdr"/>
        </w:types>
        <w:behaviors>
          <w:behavior w:val="content"/>
        </w:behaviors>
        <w:guid w:val="{242E4A29-8331-431F-8D85-2CD839B66AB8}"/>
      </w:docPartPr>
      <w:docPartBody>
        <w:p w:rsidR="00123FC3" w:rsidRDefault="008B6026">
          <w:pPr>
            <w:pStyle w:val="1F19AD06AC014EE1BA1D521F93A66406"/>
          </w:pPr>
          <w:r>
            <w:rPr>
              <w:rStyle w:val="Pladsholdertekst"/>
            </w:rPr>
            <w:t>[Sagsnr.]</w:t>
          </w:r>
        </w:p>
      </w:docPartBody>
    </w:docPart>
    <w:docPart>
      <w:docPartPr>
        <w:name w:val="71333E97E8E24DAD92513944492CE894"/>
        <w:category>
          <w:name w:val="Generelt"/>
          <w:gallery w:val="placeholder"/>
        </w:category>
        <w:types>
          <w:type w:val="bbPlcHdr"/>
        </w:types>
        <w:behaviors>
          <w:behavior w:val="content"/>
        </w:behaviors>
        <w:guid w:val="{3B27ED66-B6BD-4004-9123-B031021A17E3}"/>
      </w:docPartPr>
      <w:docPartBody>
        <w:p w:rsidR="00123FC3" w:rsidRDefault="008B6026">
          <w:pPr>
            <w:pStyle w:val="71333E97E8E24DAD92513944492CE894"/>
          </w:pPr>
          <w:r>
            <w:rPr>
              <w:rStyle w:val="Pladsholdertekst"/>
            </w:rPr>
            <w:t>[Dokumentnr.]</w:t>
          </w:r>
        </w:p>
      </w:docPartBody>
    </w:docPart>
    <w:docPart>
      <w:docPartPr>
        <w:name w:val="BD8164CA8B894DDAB6504362EAE26E7A"/>
        <w:category>
          <w:name w:val="Generelt"/>
          <w:gallery w:val="placeholder"/>
        </w:category>
        <w:types>
          <w:type w:val="bbPlcHdr"/>
        </w:types>
        <w:behaviors>
          <w:behavior w:val="content"/>
        </w:behaviors>
        <w:guid w:val="{F5751458-6272-4918-AED3-EADB69FEAD4C}"/>
      </w:docPartPr>
      <w:docPartBody>
        <w:p w:rsidR="00123FC3" w:rsidRDefault="008B6026">
          <w:pPr>
            <w:pStyle w:val="BD8164CA8B894DDAB6504362EAE26E7A"/>
          </w:pPr>
          <w:r w:rsidRPr="00A83B35">
            <w:rPr>
              <w:rStyle w:val="Pladsholdertekst"/>
            </w:rPr>
            <w:t>[Navn 1]</w:t>
          </w:r>
        </w:p>
      </w:docPartBody>
    </w:docPart>
    <w:docPart>
      <w:docPartPr>
        <w:name w:val="4BC8E486EC6F436EAFC39A3980073A87"/>
        <w:category>
          <w:name w:val="Generelt"/>
          <w:gallery w:val="placeholder"/>
        </w:category>
        <w:types>
          <w:type w:val="bbPlcHdr"/>
        </w:types>
        <w:behaviors>
          <w:behavior w:val="content"/>
        </w:behaviors>
        <w:guid w:val="{98A8FE19-57B4-42C7-AFF5-CF51ED7E2813}"/>
      </w:docPartPr>
      <w:docPartBody>
        <w:p w:rsidR="00123FC3" w:rsidRDefault="008B6026">
          <w:pPr>
            <w:pStyle w:val="4BC8E486EC6F436EAFC39A3980073A87"/>
          </w:pPr>
          <w:r w:rsidRPr="00A83B35">
            <w:rPr>
              <w:rStyle w:val="Pladsholdertekst"/>
            </w:rPr>
            <w:t>[Navn 2]</w:t>
          </w:r>
        </w:p>
      </w:docPartBody>
    </w:docPart>
    <w:docPart>
      <w:docPartPr>
        <w:name w:val="A4B5582BF83D40C6BE9ED149943BAFDB"/>
        <w:category>
          <w:name w:val="Generelt"/>
          <w:gallery w:val="placeholder"/>
        </w:category>
        <w:types>
          <w:type w:val="bbPlcHdr"/>
        </w:types>
        <w:behaviors>
          <w:behavior w:val="content"/>
        </w:behaviors>
        <w:guid w:val="{78F3F751-135A-4CB0-A324-85E226BA7CA9}"/>
      </w:docPartPr>
      <w:docPartBody>
        <w:p w:rsidR="00123FC3" w:rsidRDefault="008B6026">
          <w:pPr>
            <w:pStyle w:val="A4B5582BF83D40C6BE9ED149943BAFDB"/>
          </w:pPr>
          <w:r>
            <w:rPr>
              <w:rStyle w:val="Pladsholdertekst"/>
            </w:rPr>
            <w:t>[Navn 1]</w:t>
          </w:r>
        </w:p>
      </w:docPartBody>
    </w:docPart>
    <w:docPart>
      <w:docPartPr>
        <w:name w:val="BA74478749A6407F89A05AEE35F16A35"/>
        <w:category>
          <w:name w:val="Generelt"/>
          <w:gallery w:val="placeholder"/>
        </w:category>
        <w:types>
          <w:type w:val="bbPlcHdr"/>
        </w:types>
        <w:behaviors>
          <w:behavior w:val="content"/>
        </w:behaviors>
        <w:guid w:val="{E45A1D0D-0F7E-471E-AF2B-44675ABBFC78}"/>
      </w:docPartPr>
      <w:docPartBody>
        <w:p w:rsidR="00123FC3" w:rsidRDefault="008B6026" w:rsidP="008B6026">
          <w:pPr>
            <w:pStyle w:val="BA74478749A6407F89A05AEE35F16A35"/>
          </w:pPr>
          <w:r>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liti">
    <w:altName w:val="Corbel"/>
    <w:panose1 w:val="02000503040000020004"/>
    <w:charset w:val="00"/>
    <w:family w:val="auto"/>
    <w:pitch w:val="variable"/>
    <w:sig w:usb0="A00000AF" w:usb1="4000204A" w:usb2="00000000" w:usb3="00000000" w:csb0="00000111" w:csb1="00000000"/>
  </w:font>
  <w:font w:name="Politi Light">
    <w:altName w:val="Calibri"/>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26"/>
    <w:rsid w:val="00123FC3"/>
    <w:rsid w:val="008B60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B6026"/>
  </w:style>
  <w:style w:type="paragraph" w:customStyle="1" w:styleId="E0F3AA0C09B643FB86F74B8AFEFF7696">
    <w:name w:val="E0F3AA0C09B643FB86F74B8AFEFF7696"/>
  </w:style>
  <w:style w:type="paragraph" w:customStyle="1" w:styleId="4BF0D8F9A2E848B59427319699B53249">
    <w:name w:val="4BF0D8F9A2E848B59427319699B53249"/>
  </w:style>
  <w:style w:type="paragraph" w:customStyle="1" w:styleId="65FB35A90C5C4109BB6BD5A9A06D91D6">
    <w:name w:val="65FB35A90C5C4109BB6BD5A9A06D91D6"/>
  </w:style>
  <w:style w:type="paragraph" w:customStyle="1" w:styleId="36FE0EB0F02D48C79BEF334CB8D1C3FC">
    <w:name w:val="36FE0EB0F02D48C79BEF334CB8D1C3FC"/>
  </w:style>
  <w:style w:type="paragraph" w:customStyle="1" w:styleId="5DD867ECFF5749B3AD8B76BB16CB3848">
    <w:name w:val="5DD867ECFF5749B3AD8B76BB16CB3848"/>
  </w:style>
  <w:style w:type="paragraph" w:customStyle="1" w:styleId="1F19AD06AC014EE1BA1D521F93A66406">
    <w:name w:val="1F19AD06AC014EE1BA1D521F93A66406"/>
  </w:style>
  <w:style w:type="paragraph" w:customStyle="1" w:styleId="71333E97E8E24DAD92513944492CE894">
    <w:name w:val="71333E97E8E24DAD92513944492CE894"/>
  </w:style>
  <w:style w:type="paragraph" w:customStyle="1" w:styleId="BD8164CA8B894DDAB6504362EAE26E7A">
    <w:name w:val="BD8164CA8B894DDAB6504362EAE26E7A"/>
  </w:style>
  <w:style w:type="paragraph" w:customStyle="1" w:styleId="4BC8E486EC6F436EAFC39A3980073A87">
    <w:name w:val="4BC8E486EC6F436EAFC39A3980073A87"/>
  </w:style>
  <w:style w:type="paragraph" w:customStyle="1" w:styleId="86209AE7FDCF4D318D6A14FB84753EBA">
    <w:name w:val="86209AE7FDCF4D318D6A14FB84753EBA"/>
  </w:style>
  <w:style w:type="paragraph" w:customStyle="1" w:styleId="875760FFE8C64434BC697623A595005C">
    <w:name w:val="875760FFE8C64434BC697623A595005C"/>
  </w:style>
  <w:style w:type="paragraph" w:customStyle="1" w:styleId="98D92A8115524BF99C8EB4F3EDD28C7A">
    <w:name w:val="98D92A8115524BF99C8EB4F3EDD28C7A"/>
  </w:style>
  <w:style w:type="paragraph" w:customStyle="1" w:styleId="73D843AB00BF462AAA888108A5E1A278">
    <w:name w:val="73D843AB00BF462AAA888108A5E1A278"/>
  </w:style>
  <w:style w:type="paragraph" w:customStyle="1" w:styleId="A4B5582BF83D40C6BE9ED149943BAFDB">
    <w:name w:val="A4B5582BF83D40C6BE9ED149943BAFDB"/>
  </w:style>
  <w:style w:type="paragraph" w:customStyle="1" w:styleId="BA74478749A6407F89A05AEE35F16A35">
    <w:name w:val="BA74478749A6407F89A05AEE35F16A35"/>
    <w:rsid w:val="008B6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oliti">
      <a:dk1>
        <a:srgbClr val="000000"/>
      </a:dk1>
      <a:lt1>
        <a:srgbClr val="FFFFFF"/>
      </a:lt1>
      <a:dk2>
        <a:srgbClr val="001E3C"/>
      </a:dk2>
      <a:lt2>
        <a:srgbClr val="FFFFFF"/>
      </a:lt2>
      <a:accent1>
        <a:srgbClr val="001E3C"/>
      </a:accent1>
      <a:accent2>
        <a:srgbClr val="B1E3FF"/>
      </a:accent2>
      <a:accent3>
        <a:srgbClr val="D4E600"/>
      </a:accent3>
      <a:accent4>
        <a:srgbClr val="DCD0BC"/>
      </a:accent4>
      <a:accent5>
        <a:srgbClr val="959595"/>
      </a:accent5>
      <a:accent6>
        <a:srgbClr val="3C3C3C"/>
      </a:accent6>
      <a:hlink>
        <a:srgbClr val="0000FF"/>
      </a:hlink>
      <a:folHlink>
        <a:srgbClr val="800080"/>
      </a:folHlink>
    </a:clrScheme>
    <a:fontScheme name="Polit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blå">
      <a:srgbClr val="001E3C"/>
    </a:custClr>
    <a:custClr name="Mørkeblå 80%">
      <a:srgbClr val="244662"/>
    </a:custClr>
    <a:custClr name="Mørkeblå 60%">
      <a:srgbClr val="4F6A86"/>
    </a:custClr>
    <a:custClr name="Mørkeblå 40%">
      <a:srgbClr val="8295AE"/>
    </a:custClr>
    <a:custClr name="Mørkeblå 20%">
      <a:srgbClr val="BCC5D5"/>
    </a:custClr>
    <a:custClr name="Lysblå">
      <a:srgbClr val="B1E3FF"/>
    </a:custClr>
    <a:custClr name="Lysblå 80%">
      <a:srgbClr val="D7EAFB"/>
    </a:custClr>
    <a:custClr name="Lysblå 60%">
      <a:srgbClr val="E0EFFC"/>
    </a:custClr>
    <a:custClr name="Lysblå 40%">
      <a:srgbClr val="EBF5FD"/>
    </a:custClr>
    <a:custClr name="Lysblå 20%">
      <a:srgbClr val="58595B"/>
    </a:custClr>
    <a:custClr name="Grøn">
      <a:srgbClr val="D4E600"/>
    </a:custClr>
    <a:custClr name="Grøn 80%">
      <a:srgbClr val="E7E461"/>
    </a:custClr>
    <a:custClr name="Grøn 60%">
      <a:srgbClr val="EEEB8E"/>
    </a:custClr>
    <a:custClr name="Grøn 40%">
      <a:srgbClr val="F3F1B7"/>
    </a:custClr>
    <a:custClr name="Grøn 20%">
      <a:srgbClr val="FAF9DD"/>
    </a:custClr>
    <a:custClr name="Sort">
      <a:srgbClr val="000000"/>
    </a:custClr>
    <a:custClr name="Sort 80%">
      <a:srgbClr val="565656"/>
    </a:custClr>
    <a:custClr name="Sort 60%">
      <a:srgbClr val="858585"/>
    </a:custClr>
    <a:custClr name="Sort 40%">
      <a:srgbClr val="B0B0B1"/>
    </a:custClr>
    <a:custClr name="Sort 20%">
      <a:srgbClr val="D8D9D9"/>
    </a:custClr>
    <a:custClr name="Sand">
      <a:srgbClr val="DCD0BC"/>
    </a:custClr>
    <a:custClr name="Sand 80%">
      <a:srgbClr val="E3D9C9"/>
    </a:custClr>
    <a:custClr name="Sand 60%">
      <a:srgbClr val="EAE2D5"/>
    </a:custClr>
    <a:custClr name="Sand' 40%">
      <a:srgbClr val="F1EBE3"/>
    </a:custClr>
    <a:custClr name="Sand 20%">
      <a:srgbClr val="F8F5F1"/>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Captia"/>
</file>

<file path=customXml/item2.xml><?xml version="1.0" encoding="utf-8"?>
<ct:contentTypeSchema xmlns:ct="http://schemas.microsoft.com/office/2006/metadata/contentType" xmlns:ma="http://schemas.microsoft.com/office/2006/metadata/properties/metaAttributes" ct:_="" ma:_="" ma:contentTypeName="Document" ma:contentTypeID="0x010100DE16A684F50F9644ADA7186C7FA154E4" ma:contentTypeVersion="19" ma:contentTypeDescription="Create a new document." ma:contentTypeScope="" ma:versionID="308095b6acf39e3c60ca86d6187c94c4">
  <xsd:schema xmlns:xsd="http://www.w3.org/2001/XMLSchema" xmlns:xs="http://www.w3.org/2001/XMLSchema" xmlns:p="http://schemas.microsoft.com/office/2006/metadata/properties" xmlns:ns2="adc6f7d2-2fd4-4c58-add3-50ea831b733c" xmlns:ns3="fe0e463f-46c1-4b5a-aeae-2e65b5901510" targetNamespace="http://schemas.microsoft.com/office/2006/metadata/properties" ma:root="true" ma:fieldsID="22eb3562d6e1479416241e0654c2bb97" ns2:_="" ns3:_="">
    <xsd:import namespace="adc6f7d2-2fd4-4c58-add3-50ea831b733c"/>
    <xsd:import namespace="fe0e463f-46c1-4b5a-aeae-2e65b59015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Picture" minOccurs="0"/>
                <xsd:element ref="ns3:Hyperlink"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6f7d2-2fd4-4c58-add3-50ea831b73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e463f-46c1-4b5a-aeae-2e65b59015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e0e463f-46c1-4b5a-aeae-2e65b5901510" xsi:nil="true"/>
    <Picture xmlns="fe0e463f-46c1-4b5a-aeae-2e65b5901510">
      <Url xsi:nil="true"/>
      <Description xsi:nil="true"/>
    </Picture>
    <Hyperlink xmlns="fe0e463f-46c1-4b5a-aeae-2e65b5901510">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xmlns="Workzone">
  <data id="49EEA436-06AC-4EBB-BB5F-589B474AFE29">
    <value>2025-03-12T00:00:00</value>
  </data>
  <data id="B9C8395A-22D1-4D7C-9486-93FBFBEAF2F3">
    <value>2731676</value>
  </data>
  <data id="85519215-F04F-4CB1-9D76-450FF9FE2D79">
    <value>Referat af kredsrådsmødet den 26. februar 2025</value>
  </data>
  <data id="1EFDE536-B4B6-4CAE-8211-8087EEE7FF79">
    <value/>
    <extraFilter id="AA524822-F5B2-47DE-BE61-71801D9D0D2C">Modtager</extraFilter>
  </data>
  <data id="64D16E61-57F3-459B-9E1B-5F99EEF1FC51">
    <value/>
    <extraFilter id="AA524822-F5B2-47DE-BE61-71801D9D0D2C">Modtager</extraFilter>
  </data>
  <data id="0311DB09-4EAC-479B-870D-32152900B883">
    <value/>
    <extraFilter id="AA524822-F5B2-47DE-BE61-71801D9D0D2C">Modtager</extraFilter>
  </data>
  <data id="FA935C09-89A0-40C2-B797-493D2EB3E93F">
    <value/>
    <extraFilter id="AA524822-F5B2-47DE-BE61-71801D9D0D2C">Modtager</extraFilter>
  </data>
  <data id="4A247CA3-F186-4472-80F1-88BC39AA9062">
    <value>2025-167748</value>
  </data>
  <data id="9733590E-B905-4B87-B8C7-4FE6DE8F80A3">
    <value>Freja</value>
  </data>
  <data id="B480A2E6-4AA4-46BB-A3EB-50BB1BF32DCA">
    <value>Moesgaard</value>
  </data>
  <data id="9733590E-B905-4B87-B8C7-4FE6DE8F80A3">
    <value>Freja Florentz</value>
  </data>
  <data id="B480A2E6-4AA4-46BB-A3EB-50BB1BF32DCA">
    <value>Moesgaard</value>
  </data>
  <data id="43C37788-9199-4CBE-A76A-171F2AB02FA7">
    <value>Specialkonsulent</value>
  </data>
  <data id="B22761CB-6712-43D6-9341-3E00753DAD90">
    <value>Juridisk sagsbehandling</value>
  </data>
</Root>
</file>

<file path=customXml/itemProps1.xml><?xml version="1.0" encoding="utf-8"?>
<ds:datastoreItem xmlns:ds="http://schemas.openxmlformats.org/officeDocument/2006/customXml" ds:itemID="{5CF88F79-8E24-476D-B7B4-02023DC95EF6}">
  <ds:schemaRefs>
    <ds:schemaRef ds:uri="Captia"/>
  </ds:schemaRefs>
</ds:datastoreItem>
</file>

<file path=customXml/itemProps2.xml><?xml version="1.0" encoding="utf-8"?>
<ds:datastoreItem xmlns:ds="http://schemas.openxmlformats.org/officeDocument/2006/customXml" ds:itemID="{C5981895-5499-48F1-9DCF-84D83CD3B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6f7d2-2fd4-4c58-add3-50ea831b733c"/>
    <ds:schemaRef ds:uri="fe0e463f-46c1-4b5a-aeae-2e65b5901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57FD-5B3D-4B89-8276-313174ECA965}">
  <ds:schemaRefs>
    <ds:schemaRef ds:uri="http://schemas.microsoft.com/office/2006/metadata/properties"/>
    <ds:schemaRef ds:uri="http://schemas.microsoft.com/office/infopath/2007/PartnerControls"/>
    <ds:schemaRef ds:uri="fe0e463f-46c1-4b5a-aeae-2e65b5901510"/>
  </ds:schemaRefs>
</ds:datastoreItem>
</file>

<file path=customXml/itemProps4.xml><?xml version="1.0" encoding="utf-8"?>
<ds:datastoreItem xmlns:ds="http://schemas.openxmlformats.org/officeDocument/2006/customXml" ds:itemID="{4D8FD7DD-AD98-4194-86B1-2EA8F9FD0810}">
  <ds:schemaRefs>
    <ds:schemaRef ds:uri="http://schemas.microsoft.com/sharepoint/v3/contenttype/forms"/>
  </ds:schemaRefs>
</ds:datastoreItem>
</file>

<file path=customXml/itemProps5.xml><?xml version="1.0" encoding="utf-8"?>
<ds:datastoreItem xmlns:ds="http://schemas.openxmlformats.org/officeDocument/2006/customXml" ds:itemID="{0FFB67F4-9CB3-4BDA-BD95-BFD3C415E4B7}">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Brev.dotx</Template>
  <TotalTime>470</TotalTime>
  <Pages>6</Pages>
  <Words>2330</Words>
  <Characters>14218</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Brev</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Moesgaard-Kjeldsen, Freja Florentz (FLF001)</dc:creator>
  <cp:lastModifiedBy>Moesgaard-Kjeldsen, Freja Florentz (FLF001)</cp:lastModifiedBy>
  <cp:revision>22</cp:revision>
  <cp:lastPrinted>2019-01-09T13:19:00Z</cp:lastPrinted>
  <dcterms:created xsi:type="dcterms:W3CDTF">2025-02-25T07:02:00Z</dcterms:created>
  <dcterms:modified xsi:type="dcterms:W3CDTF">2025-03-12T09:43:00Z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0x010100DE16A684F50F9644ADA7186C7FA154E4</vt:lpwstr>
  </property>
</Properties>
</file>